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ED24" w14:textId="44CD1862" w:rsidR="00A9227B" w:rsidRDefault="00A9227B" w:rsidP="00A9227B">
      <w:pPr>
        <w:jc w:val="center"/>
        <w:rPr>
          <w:b/>
          <w:bCs/>
          <w:sz w:val="28"/>
          <w:szCs w:val="28"/>
        </w:rPr>
      </w:pPr>
      <w:r w:rsidRPr="00A9227B">
        <w:rPr>
          <w:rFonts w:cstheme="minorHAnsi"/>
          <w:noProof/>
          <w:color w:val="FF0000"/>
        </w:rPr>
        <mc:AlternateContent>
          <mc:Choice Requires="wps">
            <w:drawing>
              <wp:anchor distT="45720" distB="45720" distL="114300" distR="114300" simplePos="0" relativeHeight="251661312" behindDoc="0" locked="0" layoutInCell="1" allowOverlap="1" wp14:anchorId="1E89931F" wp14:editId="650A664C">
                <wp:simplePos x="0" y="0"/>
                <wp:positionH relativeFrom="column">
                  <wp:posOffset>-584200</wp:posOffset>
                </wp:positionH>
                <wp:positionV relativeFrom="paragraph">
                  <wp:posOffset>527050</wp:posOffset>
                </wp:positionV>
                <wp:extent cx="7004050" cy="33020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3302000"/>
                        </a:xfrm>
                        <a:prstGeom prst="rect">
                          <a:avLst/>
                        </a:prstGeom>
                        <a:solidFill>
                          <a:srgbClr val="FFFFFF"/>
                        </a:solidFill>
                        <a:ln w="9525">
                          <a:solidFill>
                            <a:srgbClr val="000000"/>
                          </a:solidFill>
                          <a:miter lim="800000"/>
                          <a:headEnd/>
                          <a:tailEnd/>
                        </a:ln>
                      </wps:spPr>
                      <wps:txbx>
                        <w:txbxContent>
                          <w:p w14:paraId="6F6D988D" w14:textId="77777777" w:rsidR="00D12F84" w:rsidRDefault="00A9227B" w:rsidP="0064144A">
                            <w:pPr>
                              <w:spacing w:before="100" w:beforeAutospacing="1" w:after="100" w:afterAutospacing="1"/>
                              <w:rPr>
                                <w:rFonts w:ascii="Calibri" w:eastAsia="Times New Roman" w:hAnsi="Calibri" w:cs="Calibri"/>
                              </w:rPr>
                            </w:pPr>
                            <w:r w:rsidRPr="00115250">
                              <w:rPr>
                                <w:rFonts w:ascii="Calibri" w:eastAsia="Times New Roman" w:hAnsi="Calibri" w:cs="Calibri"/>
                              </w:rPr>
                              <w:t>This visitor category</w:t>
                            </w:r>
                            <w:r w:rsidR="0064144A">
                              <w:rPr>
                                <w:rFonts w:ascii="Calibri" w:eastAsia="Times New Roman" w:hAnsi="Calibri" w:cs="Calibri"/>
                              </w:rPr>
                              <w:t xml:space="preserve"> will require either an </w:t>
                            </w:r>
                            <w:hyperlink r:id="rId5" w:history="1">
                              <w:r w:rsidR="0064144A" w:rsidRPr="0064144A">
                                <w:rPr>
                                  <w:rStyle w:val="Hyperlink"/>
                                  <w:rFonts w:ascii="Calibri" w:eastAsia="Times New Roman" w:hAnsi="Calibri" w:cs="Calibri"/>
                                </w:rPr>
                                <w:t>Electronic Travel Authorization (</w:t>
                              </w:r>
                              <w:proofErr w:type="spellStart"/>
                              <w:r w:rsidR="0064144A" w:rsidRPr="0064144A">
                                <w:rPr>
                                  <w:rStyle w:val="Hyperlink"/>
                                  <w:rFonts w:ascii="Calibri" w:eastAsia="Times New Roman" w:hAnsi="Calibri" w:cs="Calibri"/>
                                </w:rPr>
                                <w:t>eTA</w:t>
                              </w:r>
                              <w:proofErr w:type="spellEnd"/>
                              <w:r w:rsidR="0064144A" w:rsidRPr="0064144A">
                                <w:rPr>
                                  <w:rStyle w:val="Hyperlink"/>
                                  <w:rFonts w:ascii="Calibri" w:eastAsia="Times New Roman" w:hAnsi="Calibri" w:cs="Calibri"/>
                                </w:rPr>
                                <w:t>)</w:t>
                              </w:r>
                            </w:hyperlink>
                            <w:r w:rsidR="0064144A">
                              <w:rPr>
                                <w:rFonts w:ascii="Calibri" w:eastAsia="Times New Roman" w:hAnsi="Calibri" w:cs="Calibri"/>
                              </w:rPr>
                              <w:t xml:space="preserve"> or </w:t>
                            </w:r>
                            <w:hyperlink r:id="rId6" w:history="1">
                              <w:r w:rsidR="0064144A">
                                <w:rPr>
                                  <w:rStyle w:val="Hyperlink"/>
                                  <w:rFonts w:ascii="Calibri" w:eastAsia="Times New Roman" w:hAnsi="Calibri" w:cs="Calibri"/>
                                </w:rPr>
                                <w:t>Visitor Visa</w:t>
                              </w:r>
                            </w:hyperlink>
                            <w:r w:rsidR="0064144A">
                              <w:rPr>
                                <w:rFonts w:ascii="Calibri" w:eastAsia="Times New Roman" w:hAnsi="Calibri" w:cs="Calibri"/>
                              </w:rPr>
                              <w:t xml:space="preserve"> to travel to Canada</w:t>
                            </w:r>
                            <w:r w:rsidR="00D12F84">
                              <w:rPr>
                                <w:rFonts w:ascii="Calibri" w:eastAsia="Times New Roman" w:hAnsi="Calibri" w:cs="Calibri"/>
                              </w:rPr>
                              <w:t xml:space="preserve">. </w:t>
                            </w:r>
                          </w:p>
                          <w:p w14:paraId="4A8BB8B0" w14:textId="77777777" w:rsidR="004B7B4C" w:rsidRPr="004B7B4C" w:rsidRDefault="004B7B4C" w:rsidP="004B7B4C">
                            <w:pPr>
                              <w:spacing w:before="100" w:beforeAutospacing="1" w:after="100" w:afterAutospacing="1"/>
                              <w:rPr>
                                <w:rFonts w:ascii="Calibri" w:eastAsia="Times New Roman" w:hAnsi="Calibri" w:cs="Calibri"/>
                                <w:bCs/>
                              </w:rPr>
                            </w:pPr>
                            <w:r w:rsidRPr="004B7B4C">
                              <w:rPr>
                                <w:rFonts w:ascii="Calibri" w:eastAsia="Times New Roman" w:hAnsi="Calibri" w:cs="Calibri"/>
                                <w:bCs/>
                              </w:rPr>
                              <w:t xml:space="preserve">Sometimes referred to as visiting scholars, </w:t>
                            </w:r>
                            <w:proofErr w:type="gramStart"/>
                            <w:r w:rsidRPr="004B7B4C">
                              <w:rPr>
                                <w:rFonts w:ascii="Calibri" w:eastAsia="Times New Roman" w:hAnsi="Calibri" w:cs="Calibri"/>
                                <w:bCs/>
                              </w:rPr>
                              <w:t>researchers</w:t>
                            </w:r>
                            <w:proofErr w:type="gramEnd"/>
                            <w:r w:rsidRPr="004B7B4C">
                              <w:rPr>
                                <w:rFonts w:ascii="Calibri" w:eastAsia="Times New Roman" w:hAnsi="Calibri" w:cs="Calibri"/>
                                <w:bCs/>
                              </w:rPr>
                              <w:t xml:space="preserve"> or scientists.  Immigration, Refugees and Citizenship Canada only recognizes the terminology "Self -funded Researcher" as per Regulation R186(a).   Exempt from a work permit and a </w:t>
                            </w:r>
                            <w:proofErr w:type="spellStart"/>
                            <w:r w:rsidRPr="004B7B4C">
                              <w:rPr>
                                <w:rFonts w:ascii="Calibri" w:eastAsia="Times New Roman" w:hAnsi="Calibri" w:cs="Calibri"/>
                                <w:bCs/>
                              </w:rPr>
                              <w:t>Labour</w:t>
                            </w:r>
                            <w:proofErr w:type="spellEnd"/>
                            <w:r w:rsidRPr="004B7B4C">
                              <w:rPr>
                                <w:rFonts w:ascii="Calibri" w:eastAsia="Times New Roman" w:hAnsi="Calibri" w:cs="Calibri"/>
                                <w:bCs/>
                              </w:rPr>
                              <w:t xml:space="preserve"> Market Impact Assessment from ESDC. Conducts research activities in own field of study and has autonomous funding arrangements </w:t>
                            </w:r>
                            <w:r w:rsidRPr="004B7B4C">
                              <w:rPr>
                                <w:rFonts w:ascii="Calibri" w:eastAsia="Times New Roman" w:hAnsi="Calibri" w:cs="Calibri"/>
                                <w:b/>
                                <w:bCs/>
                              </w:rPr>
                              <w:t>other than</w:t>
                            </w:r>
                            <w:r w:rsidRPr="004B7B4C">
                              <w:rPr>
                                <w:rFonts w:ascii="Calibri" w:eastAsia="Times New Roman" w:hAnsi="Calibri" w:cs="Calibri"/>
                                <w:bCs/>
                              </w:rPr>
                              <w:t xml:space="preserve"> an award. If the individual is an award holder a work permit is required. Individuals are sometimes advised by home institution or funder to obtain a work permit if the visit is over 6 months.</w:t>
                            </w:r>
                          </w:p>
                          <w:p w14:paraId="52046681" w14:textId="2C6BF7F8" w:rsidR="00D12F84" w:rsidRDefault="004B7B4C" w:rsidP="004B7B4C">
                            <w:pPr>
                              <w:spacing w:before="100" w:beforeAutospacing="1" w:after="100" w:afterAutospacing="1"/>
                              <w:rPr>
                                <w:rFonts w:ascii="Calibri" w:eastAsia="Times New Roman" w:hAnsi="Calibri" w:cs="Calibri"/>
                                <w:bCs/>
                              </w:rPr>
                            </w:pPr>
                            <w:r w:rsidRPr="004B7B4C">
                              <w:rPr>
                                <w:rFonts w:ascii="Calibri" w:eastAsia="Times New Roman" w:hAnsi="Calibri" w:cs="Calibri"/>
                                <w:bCs/>
                              </w:rPr>
                              <w:t>If the visit is over 6 months, the visitor likely requires a submission through the Employer Portal</w:t>
                            </w:r>
                            <w:r>
                              <w:rPr>
                                <w:rFonts w:ascii="Calibri" w:eastAsia="Times New Roman" w:hAnsi="Calibri" w:cs="Calibri"/>
                                <w:bCs/>
                              </w:rPr>
                              <w:t>. Fo</w:t>
                            </w:r>
                            <w:r w:rsidRPr="004B7B4C">
                              <w:rPr>
                                <w:rFonts w:ascii="Calibri" w:eastAsia="Times New Roman" w:hAnsi="Calibri" w:cs="Calibri"/>
                                <w:bCs/>
                              </w:rPr>
                              <w:t>r details</w:t>
                            </w:r>
                            <w:r>
                              <w:rPr>
                                <w:rFonts w:ascii="Calibri" w:eastAsia="Times New Roman" w:hAnsi="Calibri" w:cs="Calibri"/>
                                <w:bCs/>
                              </w:rPr>
                              <w:t>, please</w:t>
                            </w:r>
                            <w:r w:rsidRPr="004B7B4C">
                              <w:rPr>
                                <w:rFonts w:ascii="Calibri" w:eastAsia="Times New Roman" w:hAnsi="Calibri" w:cs="Calibri"/>
                                <w:bCs/>
                              </w:rPr>
                              <w:t xml:space="preserve"> see </w:t>
                            </w:r>
                            <w:hyperlink r:id="rId7" w:history="1">
                              <w:r w:rsidRPr="004B7B4C">
                                <w:rPr>
                                  <w:rStyle w:val="Hyperlink"/>
                                  <w:rFonts w:ascii="Calibri" w:eastAsia="Times New Roman" w:hAnsi="Calibri" w:cs="Calibri"/>
                                  <w:bCs/>
                                </w:rPr>
                                <w:t>http://www.queensu.ca/facultyrecruitment/recruitment-resources/LMIAExemptions</w:t>
                              </w:r>
                            </w:hyperlink>
                            <w:r w:rsidRPr="004B7B4C">
                              <w:rPr>
                                <w:rFonts w:ascii="Calibri" w:eastAsia="Times New Roman" w:hAnsi="Calibri" w:cs="Calibri"/>
                                <w:bCs/>
                              </w:rPr>
                              <w:t>.</w:t>
                            </w:r>
                          </w:p>
                          <w:p w14:paraId="3DE6784D" w14:textId="59D17C17" w:rsidR="004B7B4C" w:rsidRPr="004B7B4C" w:rsidRDefault="004B7B4C" w:rsidP="004B7B4C">
                            <w:pPr>
                              <w:spacing w:before="100" w:beforeAutospacing="1" w:after="100" w:afterAutospacing="1"/>
                              <w:rPr>
                                <w:rFonts w:ascii="Calibri" w:eastAsia="Times New Roman" w:hAnsi="Calibri" w:cs="Calibri"/>
                                <w:bCs/>
                              </w:rPr>
                            </w:pPr>
                            <w:r w:rsidRPr="004B7B4C">
                              <w:rPr>
                                <w:rFonts w:ascii="Calibri" w:eastAsia="Times New Roman" w:hAnsi="Calibri" w:cs="Calibri"/>
                                <w:bCs/>
                              </w:rPr>
                              <w:t>To</w:t>
                            </w:r>
                            <w:r>
                              <w:rPr>
                                <w:rFonts w:ascii="Calibri" w:eastAsia="Times New Roman" w:hAnsi="Calibri" w:cs="Calibri"/>
                                <w:bCs/>
                              </w:rPr>
                              <w:t xml:space="preserve"> be considered a </w:t>
                            </w:r>
                            <w:r w:rsidRPr="004B7B4C">
                              <w:rPr>
                                <w:rFonts w:ascii="Calibri" w:eastAsia="Times New Roman" w:hAnsi="Calibri" w:cs="Calibri"/>
                                <w:bCs/>
                              </w:rPr>
                              <w:t xml:space="preserve">Self-Funded Researcher in accordance with </w:t>
                            </w:r>
                            <w:r>
                              <w:rPr>
                                <w:rFonts w:ascii="Calibri" w:eastAsia="Times New Roman" w:hAnsi="Calibri" w:cs="Calibri"/>
                                <w:bCs/>
                              </w:rPr>
                              <w:t xml:space="preserve">IRCC </w:t>
                            </w:r>
                            <w:r w:rsidRPr="004B7B4C">
                              <w:rPr>
                                <w:rFonts w:ascii="Calibri" w:eastAsia="Times New Roman" w:hAnsi="Calibri" w:cs="Calibri"/>
                                <w:bCs/>
                              </w:rPr>
                              <w:t>definitions, these criteria must be met:</w:t>
                            </w:r>
                          </w:p>
                          <w:p w14:paraId="4DA1E82E" w14:textId="77777777" w:rsidR="004B7B4C" w:rsidRPr="004B7B4C" w:rsidRDefault="004B7B4C" w:rsidP="004B7B4C">
                            <w:pPr>
                              <w:numPr>
                                <w:ilvl w:val="0"/>
                                <w:numId w:val="7"/>
                              </w:numPr>
                              <w:spacing w:before="100" w:beforeAutospacing="1" w:after="100" w:afterAutospacing="1"/>
                              <w:rPr>
                                <w:rFonts w:ascii="Calibri" w:eastAsia="Times New Roman" w:hAnsi="Calibri" w:cs="Calibri"/>
                                <w:bCs/>
                              </w:rPr>
                            </w:pPr>
                            <w:r w:rsidRPr="004B7B4C">
                              <w:rPr>
                                <w:rFonts w:ascii="Calibri" w:eastAsia="Times New Roman" w:hAnsi="Calibri" w:cs="Calibri"/>
                                <w:bCs/>
                              </w:rPr>
                              <w:t>No employer/employee relationship must be present</w:t>
                            </w:r>
                          </w:p>
                          <w:p w14:paraId="57550E1E" w14:textId="77777777" w:rsidR="004B7B4C" w:rsidRPr="004B7B4C" w:rsidRDefault="004B7B4C" w:rsidP="004B7B4C">
                            <w:pPr>
                              <w:numPr>
                                <w:ilvl w:val="0"/>
                                <w:numId w:val="7"/>
                              </w:numPr>
                              <w:spacing w:before="100" w:beforeAutospacing="1" w:after="100" w:afterAutospacing="1"/>
                              <w:rPr>
                                <w:rFonts w:ascii="Calibri" w:eastAsia="Times New Roman" w:hAnsi="Calibri" w:cs="Calibri"/>
                                <w:bCs/>
                              </w:rPr>
                            </w:pPr>
                            <w:r w:rsidRPr="004B7B4C">
                              <w:rPr>
                                <w:rFonts w:ascii="Calibri" w:eastAsia="Times New Roman" w:hAnsi="Calibri" w:cs="Calibri"/>
                                <w:bCs/>
                              </w:rPr>
                              <w:t>No remuneration to either the researcher or to the visiting institution for the research</w:t>
                            </w:r>
                          </w:p>
                          <w:p w14:paraId="750B73D4" w14:textId="77777777" w:rsidR="004B7B4C" w:rsidRPr="004B7B4C" w:rsidRDefault="004B7B4C" w:rsidP="004B7B4C">
                            <w:pPr>
                              <w:numPr>
                                <w:ilvl w:val="0"/>
                                <w:numId w:val="7"/>
                              </w:numPr>
                              <w:spacing w:before="100" w:beforeAutospacing="1" w:after="100" w:afterAutospacing="1"/>
                              <w:rPr>
                                <w:rFonts w:ascii="Calibri" w:eastAsia="Times New Roman" w:hAnsi="Calibri" w:cs="Calibri"/>
                                <w:bCs/>
                              </w:rPr>
                            </w:pPr>
                            <w:r w:rsidRPr="004B7B4C">
                              <w:rPr>
                                <w:rFonts w:ascii="Calibri" w:eastAsia="Times New Roman" w:hAnsi="Calibri" w:cs="Calibri"/>
                                <w:bCs/>
                              </w:rPr>
                              <w:t>Research must be the researcher’s own or a joint project</w:t>
                            </w:r>
                          </w:p>
                          <w:p w14:paraId="53679189" w14:textId="77777777" w:rsidR="004B7B4C" w:rsidRPr="004B7B4C" w:rsidRDefault="004B7B4C" w:rsidP="004B7B4C">
                            <w:pPr>
                              <w:numPr>
                                <w:ilvl w:val="0"/>
                                <w:numId w:val="7"/>
                              </w:numPr>
                              <w:spacing w:before="100" w:beforeAutospacing="1" w:after="100" w:afterAutospacing="1"/>
                              <w:rPr>
                                <w:rFonts w:ascii="Calibri" w:eastAsia="Times New Roman" w:hAnsi="Calibri" w:cs="Calibri"/>
                                <w:bCs/>
                              </w:rPr>
                            </w:pPr>
                            <w:r w:rsidRPr="004B7B4C">
                              <w:rPr>
                                <w:rFonts w:ascii="Calibri" w:eastAsia="Times New Roman" w:hAnsi="Calibri" w:cs="Calibri"/>
                                <w:bCs/>
                              </w:rPr>
                              <w:t>There can be no displacement of Canadians/permanent resident workers</w:t>
                            </w:r>
                          </w:p>
                          <w:p w14:paraId="45149DBD" w14:textId="42F441CA" w:rsidR="004B7B4C" w:rsidRDefault="004B7B4C" w:rsidP="004B7B4C">
                            <w:pPr>
                              <w:spacing w:before="100" w:beforeAutospacing="1" w:after="100" w:afterAutospacing="1"/>
                              <w:rPr>
                                <w:rFonts w:ascii="Calibri" w:eastAsia="Times New Roman" w:hAnsi="Calibri" w:cs="Calibri"/>
                                <w:bCs/>
                              </w:rPr>
                            </w:pPr>
                          </w:p>
                          <w:p w14:paraId="2F8CABF7" w14:textId="42ADE471" w:rsidR="004B7B4C" w:rsidRDefault="004B7B4C" w:rsidP="004B7B4C">
                            <w:pPr>
                              <w:spacing w:before="100" w:beforeAutospacing="1" w:after="100" w:afterAutospacing="1"/>
                              <w:rPr>
                                <w:rFonts w:ascii="Calibri" w:eastAsia="Times New Roman" w:hAnsi="Calibri" w:cs="Calibri"/>
                                <w:bCs/>
                              </w:rPr>
                            </w:pPr>
                          </w:p>
                          <w:p w14:paraId="2421A85B" w14:textId="77777777" w:rsidR="004B7B4C" w:rsidRDefault="004B7B4C" w:rsidP="004B7B4C">
                            <w:pPr>
                              <w:spacing w:before="100" w:beforeAutospacing="1" w:after="100" w:afterAutospacing="1"/>
                              <w:rPr>
                                <w:rFonts w:ascii="Calibri" w:eastAsia="Times New Roman"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9931F" id="_x0000_t202" coordsize="21600,21600" o:spt="202" path="m,l,21600r21600,l21600,xe">
                <v:stroke joinstyle="miter"/>
                <v:path gradientshapeok="t" o:connecttype="rect"/>
              </v:shapetype>
              <v:shape id="Text Box 2" o:spid="_x0000_s1026" type="#_x0000_t202" style="position:absolute;left:0;text-align:left;margin-left:-46pt;margin-top:41.5pt;width:551.5pt;height:2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">
                <v:textbox>
                  <w:txbxContent>
                    <w:p w14:paraId="6F6D988D" w14:textId="77777777" w:rsidR="00D12F84" w:rsidRDefault="00A9227B" w:rsidP="0064144A">
                      <w:pPr>
                        <w:spacing w:before="100" w:beforeAutospacing="1" w:after="100" w:afterAutospacing="1"/>
                        <w:rPr>
                          <w:rFonts w:ascii="Calibri" w:eastAsia="Times New Roman" w:hAnsi="Calibri" w:cs="Calibri"/>
                        </w:rPr>
                      </w:pPr>
                      <w:r w:rsidRPr="00115250">
                        <w:rPr>
                          <w:rFonts w:ascii="Calibri" w:eastAsia="Times New Roman" w:hAnsi="Calibri" w:cs="Calibri"/>
                        </w:rPr>
                        <w:t>This visitor category</w:t>
                      </w:r>
                      <w:r w:rsidR="0064144A">
                        <w:rPr>
                          <w:rFonts w:ascii="Calibri" w:eastAsia="Times New Roman" w:hAnsi="Calibri" w:cs="Calibri"/>
                        </w:rPr>
                        <w:t xml:space="preserve"> will require either an </w:t>
                      </w:r>
                      <w:hyperlink r:id="rId8" w:history="1">
                        <w:r w:rsidR="0064144A" w:rsidRPr="0064144A">
                          <w:rPr>
                            <w:rStyle w:val="Hyperlink"/>
                            <w:rFonts w:ascii="Calibri" w:eastAsia="Times New Roman" w:hAnsi="Calibri" w:cs="Calibri"/>
                          </w:rPr>
                          <w:t>Electronic Travel Authorization (</w:t>
                        </w:r>
                        <w:proofErr w:type="spellStart"/>
                        <w:r w:rsidR="0064144A" w:rsidRPr="0064144A">
                          <w:rPr>
                            <w:rStyle w:val="Hyperlink"/>
                            <w:rFonts w:ascii="Calibri" w:eastAsia="Times New Roman" w:hAnsi="Calibri" w:cs="Calibri"/>
                          </w:rPr>
                          <w:t>eTA</w:t>
                        </w:r>
                        <w:proofErr w:type="spellEnd"/>
                        <w:r w:rsidR="0064144A" w:rsidRPr="0064144A">
                          <w:rPr>
                            <w:rStyle w:val="Hyperlink"/>
                            <w:rFonts w:ascii="Calibri" w:eastAsia="Times New Roman" w:hAnsi="Calibri" w:cs="Calibri"/>
                          </w:rPr>
                          <w:t>)</w:t>
                        </w:r>
                      </w:hyperlink>
                      <w:r w:rsidR="0064144A">
                        <w:rPr>
                          <w:rFonts w:ascii="Calibri" w:eastAsia="Times New Roman" w:hAnsi="Calibri" w:cs="Calibri"/>
                        </w:rPr>
                        <w:t xml:space="preserve"> or </w:t>
                      </w:r>
                      <w:hyperlink r:id="rId9" w:history="1">
                        <w:r w:rsidR="0064144A">
                          <w:rPr>
                            <w:rStyle w:val="Hyperlink"/>
                            <w:rFonts w:ascii="Calibri" w:eastAsia="Times New Roman" w:hAnsi="Calibri" w:cs="Calibri"/>
                          </w:rPr>
                          <w:t>Visitor Visa</w:t>
                        </w:r>
                      </w:hyperlink>
                      <w:r w:rsidR="0064144A">
                        <w:rPr>
                          <w:rFonts w:ascii="Calibri" w:eastAsia="Times New Roman" w:hAnsi="Calibri" w:cs="Calibri"/>
                        </w:rPr>
                        <w:t xml:space="preserve"> to travel to Canada</w:t>
                      </w:r>
                      <w:r w:rsidR="00D12F84">
                        <w:rPr>
                          <w:rFonts w:ascii="Calibri" w:eastAsia="Times New Roman" w:hAnsi="Calibri" w:cs="Calibri"/>
                        </w:rPr>
                        <w:t xml:space="preserve">. </w:t>
                      </w:r>
                    </w:p>
                    <w:p w14:paraId="4A8BB8B0" w14:textId="77777777" w:rsidR="004B7B4C" w:rsidRPr="004B7B4C" w:rsidRDefault="004B7B4C" w:rsidP="004B7B4C">
                      <w:pPr>
                        <w:spacing w:before="100" w:beforeAutospacing="1" w:after="100" w:afterAutospacing="1"/>
                        <w:rPr>
                          <w:rFonts w:ascii="Calibri" w:eastAsia="Times New Roman" w:hAnsi="Calibri" w:cs="Calibri"/>
                          <w:bCs/>
                        </w:rPr>
                      </w:pPr>
                      <w:r w:rsidRPr="004B7B4C">
                        <w:rPr>
                          <w:rFonts w:ascii="Calibri" w:eastAsia="Times New Roman" w:hAnsi="Calibri" w:cs="Calibri"/>
                          <w:bCs/>
                        </w:rPr>
                        <w:t xml:space="preserve">Sometimes referred to as visiting scholars, </w:t>
                      </w:r>
                      <w:proofErr w:type="gramStart"/>
                      <w:r w:rsidRPr="004B7B4C">
                        <w:rPr>
                          <w:rFonts w:ascii="Calibri" w:eastAsia="Times New Roman" w:hAnsi="Calibri" w:cs="Calibri"/>
                          <w:bCs/>
                        </w:rPr>
                        <w:t>researchers</w:t>
                      </w:r>
                      <w:proofErr w:type="gramEnd"/>
                      <w:r w:rsidRPr="004B7B4C">
                        <w:rPr>
                          <w:rFonts w:ascii="Calibri" w:eastAsia="Times New Roman" w:hAnsi="Calibri" w:cs="Calibri"/>
                          <w:bCs/>
                        </w:rPr>
                        <w:t xml:space="preserve"> or scientists.  Immigration, Refugees and Citizenship Canada only recognizes the terminology "Self -funded Researcher" as per Regulation R186(a).   Exempt from a work permit and a </w:t>
                      </w:r>
                      <w:proofErr w:type="spellStart"/>
                      <w:r w:rsidRPr="004B7B4C">
                        <w:rPr>
                          <w:rFonts w:ascii="Calibri" w:eastAsia="Times New Roman" w:hAnsi="Calibri" w:cs="Calibri"/>
                          <w:bCs/>
                        </w:rPr>
                        <w:t>Labour</w:t>
                      </w:r>
                      <w:proofErr w:type="spellEnd"/>
                      <w:r w:rsidRPr="004B7B4C">
                        <w:rPr>
                          <w:rFonts w:ascii="Calibri" w:eastAsia="Times New Roman" w:hAnsi="Calibri" w:cs="Calibri"/>
                          <w:bCs/>
                        </w:rPr>
                        <w:t xml:space="preserve"> Market Impact Assessment from ESDC. Conducts research activities in own field of study and has autonomous funding arrangements </w:t>
                      </w:r>
                      <w:r w:rsidRPr="004B7B4C">
                        <w:rPr>
                          <w:rFonts w:ascii="Calibri" w:eastAsia="Times New Roman" w:hAnsi="Calibri" w:cs="Calibri"/>
                          <w:b/>
                          <w:bCs/>
                        </w:rPr>
                        <w:t>other than</w:t>
                      </w:r>
                      <w:r w:rsidRPr="004B7B4C">
                        <w:rPr>
                          <w:rFonts w:ascii="Calibri" w:eastAsia="Times New Roman" w:hAnsi="Calibri" w:cs="Calibri"/>
                          <w:bCs/>
                        </w:rPr>
                        <w:t xml:space="preserve"> an award. If the individual is an award holder a work permit is required. Individuals are sometimes advised by home institution or funder to obtain a work permit if the visit is over 6 months.</w:t>
                      </w:r>
                    </w:p>
                    <w:p w14:paraId="52046681" w14:textId="2C6BF7F8" w:rsidR="00D12F84" w:rsidRDefault="004B7B4C" w:rsidP="004B7B4C">
                      <w:pPr>
                        <w:spacing w:before="100" w:beforeAutospacing="1" w:after="100" w:afterAutospacing="1"/>
                        <w:rPr>
                          <w:rFonts w:ascii="Calibri" w:eastAsia="Times New Roman" w:hAnsi="Calibri" w:cs="Calibri"/>
                          <w:bCs/>
                        </w:rPr>
                      </w:pPr>
                      <w:r w:rsidRPr="004B7B4C">
                        <w:rPr>
                          <w:rFonts w:ascii="Calibri" w:eastAsia="Times New Roman" w:hAnsi="Calibri" w:cs="Calibri"/>
                          <w:bCs/>
                        </w:rPr>
                        <w:t>If the visit is over 6 months, the visitor likely requires a submission through the Employer Portal</w:t>
                      </w:r>
                      <w:r>
                        <w:rPr>
                          <w:rFonts w:ascii="Calibri" w:eastAsia="Times New Roman" w:hAnsi="Calibri" w:cs="Calibri"/>
                          <w:bCs/>
                        </w:rPr>
                        <w:t>. Fo</w:t>
                      </w:r>
                      <w:r w:rsidRPr="004B7B4C">
                        <w:rPr>
                          <w:rFonts w:ascii="Calibri" w:eastAsia="Times New Roman" w:hAnsi="Calibri" w:cs="Calibri"/>
                          <w:bCs/>
                        </w:rPr>
                        <w:t>r details</w:t>
                      </w:r>
                      <w:r>
                        <w:rPr>
                          <w:rFonts w:ascii="Calibri" w:eastAsia="Times New Roman" w:hAnsi="Calibri" w:cs="Calibri"/>
                          <w:bCs/>
                        </w:rPr>
                        <w:t>, please</w:t>
                      </w:r>
                      <w:r w:rsidRPr="004B7B4C">
                        <w:rPr>
                          <w:rFonts w:ascii="Calibri" w:eastAsia="Times New Roman" w:hAnsi="Calibri" w:cs="Calibri"/>
                          <w:bCs/>
                        </w:rPr>
                        <w:t xml:space="preserve"> see </w:t>
                      </w:r>
                      <w:hyperlink r:id="rId10" w:history="1">
                        <w:r w:rsidRPr="004B7B4C">
                          <w:rPr>
                            <w:rStyle w:val="Hyperlink"/>
                            <w:rFonts w:ascii="Calibri" w:eastAsia="Times New Roman" w:hAnsi="Calibri" w:cs="Calibri"/>
                            <w:bCs/>
                          </w:rPr>
                          <w:t>http://www.queensu.ca/facultyrecruitment/recruitment-resources/LMIAExemptions</w:t>
                        </w:r>
                      </w:hyperlink>
                      <w:r w:rsidRPr="004B7B4C">
                        <w:rPr>
                          <w:rFonts w:ascii="Calibri" w:eastAsia="Times New Roman" w:hAnsi="Calibri" w:cs="Calibri"/>
                          <w:bCs/>
                        </w:rPr>
                        <w:t>.</w:t>
                      </w:r>
                    </w:p>
                    <w:p w14:paraId="3DE6784D" w14:textId="59D17C17" w:rsidR="004B7B4C" w:rsidRPr="004B7B4C" w:rsidRDefault="004B7B4C" w:rsidP="004B7B4C">
                      <w:pPr>
                        <w:spacing w:before="100" w:beforeAutospacing="1" w:after="100" w:afterAutospacing="1"/>
                        <w:rPr>
                          <w:rFonts w:ascii="Calibri" w:eastAsia="Times New Roman" w:hAnsi="Calibri" w:cs="Calibri"/>
                          <w:bCs/>
                        </w:rPr>
                      </w:pPr>
                      <w:r w:rsidRPr="004B7B4C">
                        <w:rPr>
                          <w:rFonts w:ascii="Calibri" w:eastAsia="Times New Roman" w:hAnsi="Calibri" w:cs="Calibri"/>
                          <w:bCs/>
                        </w:rPr>
                        <w:t>To</w:t>
                      </w:r>
                      <w:r>
                        <w:rPr>
                          <w:rFonts w:ascii="Calibri" w:eastAsia="Times New Roman" w:hAnsi="Calibri" w:cs="Calibri"/>
                          <w:bCs/>
                        </w:rPr>
                        <w:t xml:space="preserve"> be considered a </w:t>
                      </w:r>
                      <w:r w:rsidRPr="004B7B4C">
                        <w:rPr>
                          <w:rFonts w:ascii="Calibri" w:eastAsia="Times New Roman" w:hAnsi="Calibri" w:cs="Calibri"/>
                          <w:bCs/>
                        </w:rPr>
                        <w:t xml:space="preserve">Self-Funded Researcher in accordance with </w:t>
                      </w:r>
                      <w:r>
                        <w:rPr>
                          <w:rFonts w:ascii="Calibri" w:eastAsia="Times New Roman" w:hAnsi="Calibri" w:cs="Calibri"/>
                          <w:bCs/>
                        </w:rPr>
                        <w:t xml:space="preserve">IRCC </w:t>
                      </w:r>
                      <w:r w:rsidRPr="004B7B4C">
                        <w:rPr>
                          <w:rFonts w:ascii="Calibri" w:eastAsia="Times New Roman" w:hAnsi="Calibri" w:cs="Calibri"/>
                          <w:bCs/>
                        </w:rPr>
                        <w:t>definitions, these criteria must be met:</w:t>
                      </w:r>
                    </w:p>
                    <w:p w14:paraId="4DA1E82E" w14:textId="77777777" w:rsidR="004B7B4C" w:rsidRPr="004B7B4C" w:rsidRDefault="004B7B4C" w:rsidP="004B7B4C">
                      <w:pPr>
                        <w:numPr>
                          <w:ilvl w:val="0"/>
                          <w:numId w:val="7"/>
                        </w:numPr>
                        <w:spacing w:before="100" w:beforeAutospacing="1" w:after="100" w:afterAutospacing="1"/>
                        <w:rPr>
                          <w:rFonts w:ascii="Calibri" w:eastAsia="Times New Roman" w:hAnsi="Calibri" w:cs="Calibri"/>
                          <w:bCs/>
                        </w:rPr>
                      </w:pPr>
                      <w:r w:rsidRPr="004B7B4C">
                        <w:rPr>
                          <w:rFonts w:ascii="Calibri" w:eastAsia="Times New Roman" w:hAnsi="Calibri" w:cs="Calibri"/>
                          <w:bCs/>
                        </w:rPr>
                        <w:t>No employer/employee relationship must be present</w:t>
                      </w:r>
                    </w:p>
                    <w:p w14:paraId="57550E1E" w14:textId="77777777" w:rsidR="004B7B4C" w:rsidRPr="004B7B4C" w:rsidRDefault="004B7B4C" w:rsidP="004B7B4C">
                      <w:pPr>
                        <w:numPr>
                          <w:ilvl w:val="0"/>
                          <w:numId w:val="7"/>
                        </w:numPr>
                        <w:spacing w:before="100" w:beforeAutospacing="1" w:after="100" w:afterAutospacing="1"/>
                        <w:rPr>
                          <w:rFonts w:ascii="Calibri" w:eastAsia="Times New Roman" w:hAnsi="Calibri" w:cs="Calibri"/>
                          <w:bCs/>
                        </w:rPr>
                      </w:pPr>
                      <w:r w:rsidRPr="004B7B4C">
                        <w:rPr>
                          <w:rFonts w:ascii="Calibri" w:eastAsia="Times New Roman" w:hAnsi="Calibri" w:cs="Calibri"/>
                          <w:bCs/>
                        </w:rPr>
                        <w:t>No remuneration to either the researcher or to the visiting institution for the research</w:t>
                      </w:r>
                    </w:p>
                    <w:p w14:paraId="750B73D4" w14:textId="77777777" w:rsidR="004B7B4C" w:rsidRPr="004B7B4C" w:rsidRDefault="004B7B4C" w:rsidP="004B7B4C">
                      <w:pPr>
                        <w:numPr>
                          <w:ilvl w:val="0"/>
                          <w:numId w:val="7"/>
                        </w:numPr>
                        <w:spacing w:before="100" w:beforeAutospacing="1" w:after="100" w:afterAutospacing="1"/>
                        <w:rPr>
                          <w:rFonts w:ascii="Calibri" w:eastAsia="Times New Roman" w:hAnsi="Calibri" w:cs="Calibri"/>
                          <w:bCs/>
                        </w:rPr>
                      </w:pPr>
                      <w:r w:rsidRPr="004B7B4C">
                        <w:rPr>
                          <w:rFonts w:ascii="Calibri" w:eastAsia="Times New Roman" w:hAnsi="Calibri" w:cs="Calibri"/>
                          <w:bCs/>
                        </w:rPr>
                        <w:t>Research must be the researcher’s own or a joint project</w:t>
                      </w:r>
                    </w:p>
                    <w:p w14:paraId="53679189" w14:textId="77777777" w:rsidR="004B7B4C" w:rsidRPr="004B7B4C" w:rsidRDefault="004B7B4C" w:rsidP="004B7B4C">
                      <w:pPr>
                        <w:numPr>
                          <w:ilvl w:val="0"/>
                          <w:numId w:val="7"/>
                        </w:numPr>
                        <w:spacing w:before="100" w:beforeAutospacing="1" w:after="100" w:afterAutospacing="1"/>
                        <w:rPr>
                          <w:rFonts w:ascii="Calibri" w:eastAsia="Times New Roman" w:hAnsi="Calibri" w:cs="Calibri"/>
                          <w:bCs/>
                        </w:rPr>
                      </w:pPr>
                      <w:r w:rsidRPr="004B7B4C">
                        <w:rPr>
                          <w:rFonts w:ascii="Calibri" w:eastAsia="Times New Roman" w:hAnsi="Calibri" w:cs="Calibri"/>
                          <w:bCs/>
                        </w:rPr>
                        <w:t>There can be no displacement of Canadians/permanent resident workers</w:t>
                      </w:r>
                    </w:p>
                    <w:p w14:paraId="45149DBD" w14:textId="42F441CA" w:rsidR="004B7B4C" w:rsidRDefault="004B7B4C" w:rsidP="004B7B4C">
                      <w:pPr>
                        <w:spacing w:before="100" w:beforeAutospacing="1" w:after="100" w:afterAutospacing="1"/>
                        <w:rPr>
                          <w:rFonts w:ascii="Calibri" w:eastAsia="Times New Roman" w:hAnsi="Calibri" w:cs="Calibri"/>
                          <w:bCs/>
                        </w:rPr>
                      </w:pPr>
                    </w:p>
                    <w:p w14:paraId="2F8CABF7" w14:textId="42ADE471" w:rsidR="004B7B4C" w:rsidRDefault="004B7B4C" w:rsidP="004B7B4C">
                      <w:pPr>
                        <w:spacing w:before="100" w:beforeAutospacing="1" w:after="100" w:afterAutospacing="1"/>
                        <w:rPr>
                          <w:rFonts w:ascii="Calibri" w:eastAsia="Times New Roman" w:hAnsi="Calibri" w:cs="Calibri"/>
                          <w:bCs/>
                        </w:rPr>
                      </w:pPr>
                    </w:p>
                    <w:p w14:paraId="2421A85B" w14:textId="77777777" w:rsidR="004B7B4C" w:rsidRDefault="004B7B4C" w:rsidP="004B7B4C">
                      <w:pPr>
                        <w:spacing w:before="100" w:beforeAutospacing="1" w:after="100" w:afterAutospacing="1"/>
                        <w:rPr>
                          <w:rFonts w:ascii="Calibri" w:eastAsia="Times New Roman" w:hAnsi="Calibri" w:cs="Calibri"/>
                        </w:rPr>
                      </w:pPr>
                    </w:p>
                  </w:txbxContent>
                </v:textbox>
                <w10:wrap type="square"/>
              </v:shape>
            </w:pict>
          </mc:Fallback>
        </mc:AlternateContent>
      </w:r>
      <w:r w:rsidRPr="00A9227B">
        <w:rPr>
          <w:b/>
          <w:bCs/>
          <w:sz w:val="28"/>
          <w:szCs w:val="28"/>
        </w:rPr>
        <w:t xml:space="preserve">Invitation Template for </w:t>
      </w:r>
      <w:r w:rsidR="003F2AC4">
        <w:rPr>
          <w:b/>
          <w:bCs/>
          <w:sz w:val="28"/>
          <w:szCs w:val="28"/>
        </w:rPr>
        <w:t xml:space="preserve">Self-Funded </w:t>
      </w:r>
      <w:r w:rsidR="00EF6411">
        <w:rPr>
          <w:b/>
          <w:bCs/>
          <w:sz w:val="28"/>
          <w:szCs w:val="28"/>
        </w:rPr>
        <w:t xml:space="preserve">Researcher </w:t>
      </w:r>
    </w:p>
    <w:p w14:paraId="0D5CF329" w14:textId="761803C2" w:rsidR="00A9227B" w:rsidRPr="00A9227B" w:rsidRDefault="00A9227B" w:rsidP="00A9227B">
      <w:pPr>
        <w:spacing w:before="100" w:beforeAutospacing="1" w:after="100" w:afterAutospacing="1"/>
        <w:rPr>
          <w:rFonts w:eastAsia="Times New Roman" w:cstheme="minorHAnsi"/>
          <w:i/>
          <w:iCs/>
          <w:color w:val="FF0000"/>
        </w:rPr>
      </w:pPr>
      <w:r w:rsidRPr="00A9227B">
        <w:rPr>
          <w:rFonts w:eastAsia="Times New Roman" w:cstheme="minorHAnsi"/>
          <w:i/>
          <w:iCs/>
          <w:color w:val="FF0000"/>
        </w:rPr>
        <w:t>To be reviewed, amended, and printed on Queen’s Letterhead</w:t>
      </w:r>
    </w:p>
    <w:p w14:paraId="76978C4A" w14:textId="231FD71A" w:rsidR="00167DC8" w:rsidRDefault="00167DC8" w:rsidP="00A9227B">
      <w:pPr>
        <w:spacing w:before="100" w:beforeAutospacing="1" w:after="100" w:afterAutospacing="1"/>
        <w:rPr>
          <w:rFonts w:eastAsia="Times New Roman" w:cstheme="minorHAnsi"/>
        </w:rPr>
      </w:pPr>
      <w:r>
        <w:rPr>
          <w:rFonts w:eastAsia="Times New Roman" w:cstheme="minorHAnsi"/>
        </w:rPr>
        <w:fldChar w:fldCharType="begin"/>
      </w:r>
      <w:r>
        <w:rPr>
          <w:rFonts w:eastAsia="Times New Roman" w:cstheme="minorHAnsi"/>
        </w:rPr>
        <w:instrText xml:space="preserve"> DATE \@ "MMMM d, yyyy" </w:instrText>
      </w:r>
      <w:r>
        <w:rPr>
          <w:rFonts w:eastAsia="Times New Roman" w:cstheme="minorHAnsi"/>
        </w:rPr>
        <w:fldChar w:fldCharType="separate"/>
      </w:r>
      <w:r w:rsidR="0064144A">
        <w:rPr>
          <w:rFonts w:eastAsia="Times New Roman" w:cstheme="minorHAnsi"/>
          <w:noProof/>
        </w:rPr>
        <w:t>October 27, 2022</w:t>
      </w:r>
      <w:r>
        <w:rPr>
          <w:rFonts w:eastAsia="Times New Roman" w:cstheme="minorHAnsi"/>
        </w:rPr>
        <w:fldChar w:fldCharType="end"/>
      </w:r>
    </w:p>
    <w:p w14:paraId="72DAF3C2" w14:textId="77777777" w:rsidR="004B7B4C" w:rsidRPr="004B7B4C" w:rsidRDefault="004B7B4C" w:rsidP="004B7B4C">
      <w:pPr>
        <w:spacing w:before="100" w:beforeAutospacing="1" w:after="100" w:afterAutospacing="1"/>
        <w:rPr>
          <w:rFonts w:eastAsia="Times New Roman" w:cstheme="minorHAnsi"/>
        </w:rPr>
      </w:pPr>
      <w:r w:rsidRPr="004B7B4C">
        <w:rPr>
          <w:rFonts w:eastAsia="Times New Roman" w:cstheme="minorHAnsi"/>
        </w:rPr>
        <w:t>&lt;&lt;insert date&gt;&gt; </w:t>
      </w:r>
    </w:p>
    <w:p w14:paraId="54C65854" w14:textId="77777777" w:rsidR="004B7B4C" w:rsidRPr="004B7B4C" w:rsidRDefault="004B7B4C" w:rsidP="004B7B4C">
      <w:pPr>
        <w:spacing w:before="100" w:beforeAutospacing="1" w:after="100" w:afterAutospacing="1"/>
        <w:rPr>
          <w:rFonts w:eastAsia="Times New Roman" w:cstheme="minorHAnsi"/>
        </w:rPr>
      </w:pPr>
      <w:bookmarkStart w:id="0" w:name="Text23"/>
      <w:bookmarkEnd w:id="0"/>
      <w:r w:rsidRPr="004B7B4C">
        <w:rPr>
          <w:rFonts w:eastAsia="Times New Roman" w:cstheme="minorHAnsi"/>
        </w:rPr>
        <w:t>&lt;&lt;insert visitor’s name and address&gt;&gt; </w:t>
      </w:r>
    </w:p>
    <w:p w14:paraId="58377C49" w14:textId="77777777" w:rsidR="004B7B4C" w:rsidRPr="004B7B4C" w:rsidRDefault="004B7B4C" w:rsidP="004B7B4C">
      <w:pPr>
        <w:spacing w:before="100" w:beforeAutospacing="1" w:after="100" w:afterAutospacing="1"/>
        <w:rPr>
          <w:rFonts w:eastAsia="Times New Roman" w:cstheme="minorHAnsi"/>
        </w:rPr>
      </w:pPr>
      <w:r w:rsidRPr="004B7B4C">
        <w:rPr>
          <w:rFonts w:eastAsia="Times New Roman" w:cstheme="minorHAnsi"/>
        </w:rPr>
        <w:t>Dear &lt;&lt;insert name&gt;&gt;,  </w:t>
      </w:r>
    </w:p>
    <w:p w14:paraId="63A7DA54" w14:textId="139C0150" w:rsidR="004B7B4C" w:rsidRPr="004B7B4C" w:rsidRDefault="004B7B4C" w:rsidP="004B7B4C">
      <w:pPr>
        <w:spacing w:before="100" w:beforeAutospacing="1" w:after="100" w:afterAutospacing="1"/>
        <w:rPr>
          <w:rFonts w:eastAsia="Times New Roman" w:cstheme="minorHAnsi"/>
        </w:rPr>
      </w:pPr>
      <w:r w:rsidRPr="004B7B4C">
        <w:rPr>
          <w:rFonts w:eastAsia="Times New Roman" w:cstheme="minorHAnsi"/>
        </w:rPr>
        <w:t>I am pleased to invite you to the Department of</w:t>
      </w:r>
      <w:bookmarkStart w:id="1" w:name="Text14"/>
      <w:bookmarkEnd w:id="1"/>
      <w:r w:rsidRPr="004B7B4C">
        <w:rPr>
          <w:rFonts w:eastAsia="Times New Roman" w:cstheme="minorHAnsi"/>
        </w:rPr>
        <w:t xml:space="preserve"> &lt;&lt;insert name of department&gt;&gt; as a Self-Funded Academic Researcher for a period of</w:t>
      </w:r>
      <w:bookmarkStart w:id="2" w:name="Text15"/>
      <w:bookmarkEnd w:id="2"/>
      <w:r w:rsidRPr="004B7B4C">
        <w:rPr>
          <w:rFonts w:eastAsia="Times New Roman" w:cstheme="minorHAnsi"/>
        </w:rPr>
        <w:t xml:space="preserve"> &lt;&lt;insert duration of stay&gt;&gt; beginning on &lt;&lt;insert start date&gt;&gt; to &lt;&lt;insert end date&gt;&gt;. Your host at Queen’s University will be &lt;&lt;Provide information on the host at Queen’s: name, title, contact information &gt;&gt;</w:t>
      </w:r>
      <w:r>
        <w:rPr>
          <w:rFonts w:eastAsia="Times New Roman" w:cstheme="minorHAnsi"/>
        </w:rPr>
        <w:t>.</w:t>
      </w:r>
    </w:p>
    <w:p w14:paraId="396FB23D" w14:textId="77777777" w:rsidR="004B7B4C" w:rsidRPr="004B7B4C" w:rsidRDefault="004B7B4C" w:rsidP="004B7B4C">
      <w:pPr>
        <w:spacing w:before="100" w:beforeAutospacing="1" w:after="100" w:afterAutospacing="1"/>
        <w:rPr>
          <w:rFonts w:eastAsia="Times New Roman" w:cstheme="minorHAnsi"/>
        </w:rPr>
      </w:pPr>
      <w:r w:rsidRPr="004B7B4C">
        <w:rPr>
          <w:rFonts w:eastAsia="Times New Roman" w:cstheme="minorHAnsi"/>
        </w:rPr>
        <w:t xml:space="preserve">It is our understanding that, following your visit, you will be returning to your position of &lt;&lt;insert position&gt;&gt; at the &lt;&lt;insert name of institution&gt;&gt;. </w:t>
      </w:r>
    </w:p>
    <w:p w14:paraId="0D15B351" w14:textId="62EB1FBE" w:rsidR="004B7B4C" w:rsidRPr="004B7B4C" w:rsidRDefault="004B7B4C" w:rsidP="004B7B4C">
      <w:pPr>
        <w:spacing w:before="100" w:beforeAutospacing="1" w:after="100" w:afterAutospacing="1"/>
        <w:rPr>
          <w:rFonts w:eastAsia="Times New Roman" w:cstheme="minorHAnsi"/>
        </w:rPr>
      </w:pPr>
      <w:r w:rsidRPr="004B7B4C">
        <w:rPr>
          <w:rFonts w:eastAsia="Times New Roman" w:cstheme="minorHAnsi"/>
        </w:rPr>
        <w:t>During your time at Queen’s University</w:t>
      </w:r>
      <w:r>
        <w:rPr>
          <w:rFonts w:eastAsia="Times New Roman" w:cstheme="minorHAnsi"/>
        </w:rPr>
        <w:t>,</w:t>
      </w:r>
      <w:r w:rsidRPr="004B7B4C">
        <w:rPr>
          <w:rFonts w:eastAsia="Times New Roman" w:cstheme="minorHAnsi"/>
        </w:rPr>
        <w:t xml:space="preserve"> you will collaborate and conduct research with (insert name of host/colleague) on a research project </w:t>
      </w:r>
      <w:proofErr w:type="gramStart"/>
      <w:r w:rsidRPr="004B7B4C">
        <w:rPr>
          <w:rFonts w:eastAsia="Times New Roman" w:cstheme="minorHAnsi"/>
        </w:rPr>
        <w:t>in the area of</w:t>
      </w:r>
      <w:proofErr w:type="gramEnd"/>
      <w:r w:rsidRPr="004B7B4C">
        <w:rPr>
          <w:rFonts w:eastAsia="Times New Roman" w:cstheme="minorHAnsi"/>
        </w:rPr>
        <w:t xml:space="preserve"> (insert specialization).</w:t>
      </w:r>
    </w:p>
    <w:p w14:paraId="7C65EA5C" w14:textId="77777777" w:rsidR="004B7B4C" w:rsidRPr="004B7B4C" w:rsidRDefault="004B7B4C" w:rsidP="004B7B4C">
      <w:pPr>
        <w:spacing w:before="100" w:beforeAutospacing="1" w:after="100" w:afterAutospacing="1"/>
        <w:rPr>
          <w:rFonts w:eastAsia="Times New Roman" w:cstheme="minorHAnsi"/>
        </w:rPr>
      </w:pPr>
      <w:r w:rsidRPr="004B7B4C">
        <w:rPr>
          <w:rFonts w:eastAsia="Times New Roman" w:cstheme="minorHAnsi"/>
        </w:rPr>
        <w:lastRenderedPageBreak/>
        <w:t xml:space="preserve">As a self –funded academic researcher with autonomous funding, a work permit is not required under exemption R186 (a). You will need to provide this letter of invitation to support your application to enter Canada. </w:t>
      </w:r>
    </w:p>
    <w:p w14:paraId="6CDCD237" w14:textId="0A8F28AB" w:rsidR="004B7B4C" w:rsidRPr="004B7B4C" w:rsidRDefault="004B7B4C" w:rsidP="004B7B4C">
      <w:pPr>
        <w:spacing w:before="100" w:beforeAutospacing="1" w:after="100" w:afterAutospacing="1"/>
        <w:rPr>
          <w:rFonts w:eastAsia="Times New Roman" w:cstheme="minorHAnsi"/>
        </w:rPr>
      </w:pPr>
      <w:r w:rsidRPr="004B7B4C">
        <w:rPr>
          <w:rFonts w:eastAsia="Times New Roman" w:cstheme="minorHAnsi"/>
        </w:rPr>
        <w:t xml:space="preserve">Please ensure that you apply for the correct documentation to enter Canada. Depending on your citizenship, you may require an entry visa and biometric information, or an Electronic Travel </w:t>
      </w:r>
      <w:r w:rsidR="009E5DB7">
        <w:rPr>
          <w:rFonts w:eastAsia="Times New Roman" w:cstheme="minorHAnsi"/>
        </w:rPr>
        <w:t>Authorization (</w:t>
      </w:r>
      <w:proofErr w:type="spellStart"/>
      <w:r w:rsidR="009E5DB7">
        <w:rPr>
          <w:rFonts w:eastAsia="Times New Roman" w:cstheme="minorHAnsi"/>
        </w:rPr>
        <w:t>eTA</w:t>
      </w:r>
      <w:proofErr w:type="spellEnd"/>
      <w:r w:rsidR="009E5DB7">
        <w:rPr>
          <w:rFonts w:eastAsia="Times New Roman" w:cstheme="minorHAnsi"/>
        </w:rPr>
        <w:t xml:space="preserve">). Please review details here: </w:t>
      </w:r>
      <w:hyperlink r:id="rId11" w:history="1">
        <w:r w:rsidR="009E5DB7" w:rsidRPr="006049D5">
          <w:rPr>
            <w:rStyle w:val="Hyperlink"/>
            <w:rFonts w:eastAsia="Times New Roman" w:cstheme="minorHAnsi"/>
          </w:rPr>
          <w:t>https://www.canada.ca/en/immigration-refugees-citizenship/services/visit-canada/eligibility.html</w:t>
        </w:r>
      </w:hyperlink>
      <w:r w:rsidR="009E5DB7">
        <w:rPr>
          <w:rFonts w:eastAsia="Times New Roman" w:cstheme="minorHAnsi"/>
        </w:rPr>
        <w:t xml:space="preserve">. </w:t>
      </w:r>
    </w:p>
    <w:p w14:paraId="6E797F7D" w14:textId="77777777" w:rsidR="004B7B4C" w:rsidRPr="004B7B4C" w:rsidRDefault="004B7B4C" w:rsidP="004B7B4C">
      <w:pPr>
        <w:spacing w:before="100" w:beforeAutospacing="1" w:after="100" w:afterAutospacing="1"/>
        <w:rPr>
          <w:rFonts w:eastAsia="Times New Roman" w:cstheme="minorHAnsi"/>
          <w:b/>
          <w:i/>
        </w:rPr>
      </w:pPr>
      <w:r w:rsidRPr="004B7B4C">
        <w:rPr>
          <w:rFonts w:eastAsia="Times New Roman" w:cstheme="minorHAnsi"/>
          <w:b/>
          <w:i/>
        </w:rPr>
        <w:t>For visits over three weeks in duration, include this paragraph:</w:t>
      </w:r>
    </w:p>
    <w:p w14:paraId="461CD3D3" w14:textId="204B77B7" w:rsidR="004B7B4C" w:rsidRPr="004B7B4C" w:rsidRDefault="004B7B4C" w:rsidP="004B7B4C">
      <w:pPr>
        <w:spacing w:before="100" w:beforeAutospacing="1" w:after="100" w:afterAutospacing="1"/>
        <w:rPr>
          <w:rFonts w:eastAsia="Times New Roman" w:cstheme="minorHAnsi"/>
        </w:rPr>
      </w:pPr>
      <w:r w:rsidRPr="004B7B4C">
        <w:rPr>
          <w:rFonts w:eastAsia="Times New Roman" w:cstheme="minorHAnsi"/>
        </w:rPr>
        <w:t xml:space="preserve">To ensure that you have adequate health insurance for yourself and any accompanying dependents, you must purchase health insurance through the University Health Insurance Plan (UHIP) upon your arrival. For detailed information on health insurance requirements, please review this web page: </w:t>
      </w:r>
      <w:hyperlink r:id="rId12" w:history="1">
        <w:r w:rsidRPr="004B7B4C">
          <w:rPr>
            <w:rStyle w:val="Hyperlink"/>
            <w:rFonts w:eastAsia="Times New Roman" w:cstheme="minorHAnsi"/>
          </w:rPr>
          <w:t>http://www.queensu.ca/internationalvisitors/health-coverage</w:t>
        </w:r>
      </w:hyperlink>
      <w:r w:rsidR="009E5DB7">
        <w:rPr>
          <w:rFonts w:eastAsia="Times New Roman" w:cstheme="minorHAnsi"/>
        </w:rPr>
        <w:t>.</w:t>
      </w:r>
      <w:r w:rsidRPr="004B7B4C">
        <w:rPr>
          <w:rFonts w:eastAsia="Times New Roman" w:cstheme="minorHAnsi"/>
        </w:rPr>
        <w:t xml:space="preserve"> </w:t>
      </w:r>
    </w:p>
    <w:p w14:paraId="5AF71167" w14:textId="77777777" w:rsidR="004B7B4C" w:rsidRPr="004B7B4C" w:rsidRDefault="004B7B4C" w:rsidP="004B7B4C">
      <w:pPr>
        <w:spacing w:before="100" w:beforeAutospacing="1" w:after="100" w:afterAutospacing="1"/>
        <w:rPr>
          <w:rFonts w:eastAsia="Times New Roman" w:cstheme="minorHAnsi"/>
        </w:rPr>
      </w:pPr>
      <w:r w:rsidRPr="004B7B4C">
        <w:rPr>
          <w:rFonts w:eastAsia="Times New Roman" w:cstheme="minorHAnsi"/>
        </w:rPr>
        <w:t>Please present this letter to the immigration authorities when entering Canada.</w:t>
      </w:r>
    </w:p>
    <w:p w14:paraId="53638EC2" w14:textId="77777777" w:rsidR="004B7B4C" w:rsidRPr="004B7B4C" w:rsidRDefault="004B7B4C" w:rsidP="004B7B4C">
      <w:pPr>
        <w:spacing w:before="100" w:beforeAutospacing="1" w:after="100" w:afterAutospacing="1"/>
        <w:rPr>
          <w:rFonts w:eastAsia="Times New Roman" w:cstheme="minorHAnsi"/>
        </w:rPr>
      </w:pPr>
      <w:r w:rsidRPr="004B7B4C">
        <w:rPr>
          <w:rFonts w:eastAsia="Times New Roman" w:cstheme="minorHAnsi"/>
        </w:rPr>
        <w:t>&lt;&lt;insert closing paragraph&gt;&gt; </w:t>
      </w:r>
    </w:p>
    <w:p w14:paraId="2D68895C" w14:textId="77777777" w:rsidR="004B7B4C" w:rsidRPr="004B7B4C" w:rsidRDefault="004B7B4C" w:rsidP="004B7B4C">
      <w:pPr>
        <w:spacing w:before="100" w:beforeAutospacing="1" w:after="100" w:afterAutospacing="1"/>
        <w:rPr>
          <w:rFonts w:eastAsia="Times New Roman" w:cstheme="minorHAnsi"/>
        </w:rPr>
      </w:pPr>
      <w:r w:rsidRPr="004B7B4C">
        <w:rPr>
          <w:rFonts w:eastAsia="Times New Roman" w:cstheme="minorHAnsi"/>
        </w:rPr>
        <w:t>Sincerely, </w:t>
      </w:r>
      <w:r w:rsidRPr="004B7B4C">
        <w:rPr>
          <w:rFonts w:eastAsia="Times New Roman" w:cstheme="minorHAnsi"/>
        </w:rPr>
        <w:br/>
        <w:t xml:space="preserve">  &lt;&lt;name, </w:t>
      </w:r>
      <w:proofErr w:type="gramStart"/>
      <w:r w:rsidRPr="004B7B4C">
        <w:rPr>
          <w:rFonts w:eastAsia="Times New Roman" w:cstheme="minorHAnsi"/>
        </w:rPr>
        <w:t>title</w:t>
      </w:r>
      <w:proofErr w:type="gramEnd"/>
      <w:r w:rsidRPr="004B7B4C">
        <w:rPr>
          <w:rFonts w:eastAsia="Times New Roman" w:cstheme="minorHAnsi"/>
        </w:rPr>
        <w:t xml:space="preserve"> and signature of Queen’s Host&gt;&gt;                  &lt;&lt;name, title and signature of Chair/Dean/Director&gt;&gt; </w:t>
      </w:r>
    </w:p>
    <w:p w14:paraId="178BBF3D" w14:textId="673442E0" w:rsidR="004B7B4C" w:rsidRDefault="004B7B4C" w:rsidP="00A9227B">
      <w:pPr>
        <w:spacing w:before="100" w:beforeAutospacing="1" w:after="100" w:afterAutospacing="1"/>
        <w:rPr>
          <w:rFonts w:eastAsia="Times New Roman" w:cstheme="minorHAnsi"/>
        </w:rPr>
      </w:pPr>
    </w:p>
    <w:p w14:paraId="5AF682A9" w14:textId="77777777" w:rsidR="004B7B4C" w:rsidRDefault="004B7B4C" w:rsidP="00A9227B">
      <w:pPr>
        <w:spacing w:before="100" w:beforeAutospacing="1" w:after="100" w:afterAutospacing="1"/>
        <w:rPr>
          <w:rFonts w:eastAsia="Times New Roman" w:cstheme="minorHAnsi"/>
        </w:rPr>
      </w:pPr>
    </w:p>
    <w:p w14:paraId="19F83C9E" w14:textId="286FF3D7" w:rsidR="006E7198" w:rsidRPr="00B92762" w:rsidRDefault="006E7198" w:rsidP="006E7198">
      <w:pPr>
        <w:pStyle w:val="Subtitle"/>
        <w:rPr>
          <w:rFonts w:ascii="Calibri" w:hAnsi="Calibri" w:cs="Calibri"/>
          <w:color w:val="FF0000"/>
          <w:sz w:val="22"/>
          <w:szCs w:val="22"/>
        </w:rPr>
      </w:pPr>
      <w:r w:rsidRPr="00B92762">
        <w:rPr>
          <w:rFonts w:ascii="Calibri" w:hAnsi="Calibri" w:cs="Calibri"/>
          <w:color w:val="FF0000"/>
          <w:sz w:val="22"/>
          <w:szCs w:val="22"/>
        </w:rPr>
        <w:t>Date this template was last updated: October</w:t>
      </w:r>
      <w:r>
        <w:rPr>
          <w:rFonts w:ascii="Calibri" w:hAnsi="Calibri" w:cs="Calibri"/>
          <w:color w:val="FF0000"/>
          <w:sz w:val="22"/>
          <w:szCs w:val="22"/>
        </w:rPr>
        <w:t xml:space="preserve"> </w:t>
      </w:r>
      <w:r w:rsidRPr="00B92762">
        <w:rPr>
          <w:rFonts w:ascii="Calibri" w:hAnsi="Calibri" w:cs="Calibri"/>
          <w:color w:val="FF0000"/>
          <w:sz w:val="22"/>
          <w:szCs w:val="22"/>
        </w:rPr>
        <w:t>2022</w:t>
      </w:r>
    </w:p>
    <w:p w14:paraId="5C7B0485" w14:textId="633F8F3E" w:rsidR="00A9227B" w:rsidRPr="00A9227B" w:rsidRDefault="006E7198" w:rsidP="0064144A">
      <w:pPr>
        <w:pStyle w:val="Subtitle"/>
      </w:pPr>
      <w:r w:rsidRPr="00B92762">
        <w:rPr>
          <w:rFonts w:ascii="Calibri" w:hAnsi="Calibri" w:cs="Calibri"/>
          <w:color w:val="FF0000"/>
          <w:sz w:val="22"/>
          <w:szCs w:val="22"/>
        </w:rPr>
        <w:t>By the Office of the Provost/Faculty Recruitment Suppor</w:t>
      </w:r>
      <w:r w:rsidR="0064144A">
        <w:rPr>
          <w:rFonts w:ascii="Calibri" w:hAnsi="Calibri" w:cs="Calibri"/>
          <w:color w:val="FF0000"/>
          <w:sz w:val="22"/>
          <w:szCs w:val="22"/>
        </w:rPr>
        <w:t>t</w:t>
      </w:r>
    </w:p>
    <w:sectPr w:rsidR="00A9227B" w:rsidRPr="00A9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F71"/>
    <w:multiLevelType w:val="hybridMultilevel"/>
    <w:tmpl w:val="F0988EEC"/>
    <w:lvl w:ilvl="0" w:tplc="B64E5680">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3153AA1"/>
    <w:multiLevelType w:val="hybridMultilevel"/>
    <w:tmpl w:val="C3FAE45C"/>
    <w:lvl w:ilvl="0" w:tplc="B64E568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734EF1"/>
    <w:multiLevelType w:val="hybridMultilevel"/>
    <w:tmpl w:val="6DA83E50"/>
    <w:lvl w:ilvl="0" w:tplc="B64E5680">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D176250"/>
    <w:multiLevelType w:val="hybridMultilevel"/>
    <w:tmpl w:val="D74878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42AD188B"/>
    <w:multiLevelType w:val="hybridMultilevel"/>
    <w:tmpl w:val="688A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CB3079"/>
    <w:multiLevelType w:val="multilevel"/>
    <w:tmpl w:val="888CC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4"/>
  </w:num>
  <w:num w:numId="4">
    <w:abstractNumId w:val="0"/>
  </w:num>
  <w:num w:numId="5">
    <w:abstractNumId w:val="2"/>
  </w:num>
  <w:num w:numId="6">
    <w:abstractNumId w:val="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7B"/>
    <w:rsid w:val="00167DC8"/>
    <w:rsid w:val="001C5BE1"/>
    <w:rsid w:val="0028453E"/>
    <w:rsid w:val="00376346"/>
    <w:rsid w:val="003F2AC4"/>
    <w:rsid w:val="00497638"/>
    <w:rsid w:val="004B7B4C"/>
    <w:rsid w:val="004D4828"/>
    <w:rsid w:val="00534BCC"/>
    <w:rsid w:val="0064144A"/>
    <w:rsid w:val="006A0300"/>
    <w:rsid w:val="006D2DE1"/>
    <w:rsid w:val="006E3649"/>
    <w:rsid w:val="006E7198"/>
    <w:rsid w:val="00753242"/>
    <w:rsid w:val="008C4555"/>
    <w:rsid w:val="009E5DB7"/>
    <w:rsid w:val="00A9227B"/>
    <w:rsid w:val="00AF0C45"/>
    <w:rsid w:val="00CD4C43"/>
    <w:rsid w:val="00D12F84"/>
    <w:rsid w:val="00E739D2"/>
    <w:rsid w:val="00EF6411"/>
    <w:rsid w:val="00F5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8A6"/>
  <w15:chartTrackingRefBased/>
  <w15:docId w15:val="{42F1EAF0-9D33-4D45-98E6-5F93524F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227B"/>
    <w:rPr>
      <w:color w:val="0000FF"/>
      <w:u w:val="single"/>
    </w:rPr>
  </w:style>
  <w:style w:type="character" w:styleId="FollowedHyperlink">
    <w:name w:val="FollowedHyperlink"/>
    <w:basedOn w:val="DefaultParagraphFont"/>
    <w:uiPriority w:val="99"/>
    <w:semiHidden/>
    <w:unhideWhenUsed/>
    <w:rsid w:val="00AF0C45"/>
    <w:rPr>
      <w:color w:val="954F72" w:themeColor="followedHyperlink"/>
      <w:u w:val="single"/>
    </w:rPr>
  </w:style>
  <w:style w:type="paragraph" w:styleId="Subtitle">
    <w:name w:val="Subtitle"/>
    <w:basedOn w:val="Normal"/>
    <w:next w:val="Normal"/>
    <w:link w:val="SubtitleChar"/>
    <w:uiPriority w:val="11"/>
    <w:qFormat/>
    <w:rsid w:val="006E7198"/>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6E7198"/>
    <w:rPr>
      <w:rFonts w:ascii="Cambria" w:eastAsia="Times New Roman" w:hAnsi="Cambria" w:cs="Times New Roman"/>
      <w:sz w:val="24"/>
      <w:szCs w:val="24"/>
    </w:rPr>
  </w:style>
  <w:style w:type="character" w:styleId="UnresolvedMention">
    <w:name w:val="Unresolved Mention"/>
    <w:basedOn w:val="DefaultParagraphFont"/>
    <w:uiPriority w:val="99"/>
    <w:semiHidden/>
    <w:unhideWhenUsed/>
    <w:rsid w:val="00E7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6385">
      <w:bodyDiv w:val="1"/>
      <w:marLeft w:val="0"/>
      <w:marRight w:val="0"/>
      <w:marTop w:val="0"/>
      <w:marBottom w:val="0"/>
      <w:divBdr>
        <w:top w:val="none" w:sz="0" w:space="0" w:color="auto"/>
        <w:left w:val="none" w:sz="0" w:space="0" w:color="auto"/>
        <w:bottom w:val="none" w:sz="0" w:space="0" w:color="auto"/>
        <w:right w:val="none" w:sz="0" w:space="0" w:color="auto"/>
      </w:divBdr>
    </w:div>
    <w:div w:id="423187184">
      <w:bodyDiv w:val="1"/>
      <w:marLeft w:val="0"/>
      <w:marRight w:val="0"/>
      <w:marTop w:val="0"/>
      <w:marBottom w:val="0"/>
      <w:divBdr>
        <w:top w:val="none" w:sz="0" w:space="0" w:color="auto"/>
        <w:left w:val="none" w:sz="0" w:space="0" w:color="auto"/>
        <w:bottom w:val="none" w:sz="0" w:space="0" w:color="auto"/>
        <w:right w:val="none" w:sz="0" w:space="0" w:color="auto"/>
      </w:divBdr>
    </w:div>
    <w:div w:id="594557765">
      <w:bodyDiv w:val="1"/>
      <w:marLeft w:val="0"/>
      <w:marRight w:val="0"/>
      <w:marTop w:val="0"/>
      <w:marBottom w:val="0"/>
      <w:divBdr>
        <w:top w:val="none" w:sz="0" w:space="0" w:color="auto"/>
        <w:left w:val="none" w:sz="0" w:space="0" w:color="auto"/>
        <w:bottom w:val="none" w:sz="0" w:space="0" w:color="auto"/>
        <w:right w:val="none" w:sz="0" w:space="0" w:color="auto"/>
      </w:divBdr>
    </w:div>
    <w:div w:id="618298724">
      <w:bodyDiv w:val="1"/>
      <w:marLeft w:val="0"/>
      <w:marRight w:val="0"/>
      <w:marTop w:val="0"/>
      <w:marBottom w:val="0"/>
      <w:divBdr>
        <w:top w:val="none" w:sz="0" w:space="0" w:color="auto"/>
        <w:left w:val="none" w:sz="0" w:space="0" w:color="auto"/>
        <w:bottom w:val="none" w:sz="0" w:space="0" w:color="auto"/>
        <w:right w:val="none" w:sz="0" w:space="0" w:color="auto"/>
      </w:divBdr>
    </w:div>
    <w:div w:id="747314561">
      <w:bodyDiv w:val="1"/>
      <w:marLeft w:val="0"/>
      <w:marRight w:val="0"/>
      <w:marTop w:val="0"/>
      <w:marBottom w:val="0"/>
      <w:divBdr>
        <w:top w:val="none" w:sz="0" w:space="0" w:color="auto"/>
        <w:left w:val="none" w:sz="0" w:space="0" w:color="auto"/>
        <w:bottom w:val="none" w:sz="0" w:space="0" w:color="auto"/>
        <w:right w:val="none" w:sz="0" w:space="0" w:color="auto"/>
      </w:divBdr>
    </w:div>
    <w:div w:id="873810205">
      <w:bodyDiv w:val="1"/>
      <w:marLeft w:val="0"/>
      <w:marRight w:val="0"/>
      <w:marTop w:val="0"/>
      <w:marBottom w:val="0"/>
      <w:divBdr>
        <w:top w:val="none" w:sz="0" w:space="0" w:color="auto"/>
        <w:left w:val="none" w:sz="0" w:space="0" w:color="auto"/>
        <w:bottom w:val="none" w:sz="0" w:space="0" w:color="auto"/>
        <w:right w:val="none" w:sz="0" w:space="0" w:color="auto"/>
      </w:divBdr>
    </w:div>
    <w:div w:id="949356900">
      <w:bodyDiv w:val="1"/>
      <w:marLeft w:val="0"/>
      <w:marRight w:val="0"/>
      <w:marTop w:val="0"/>
      <w:marBottom w:val="0"/>
      <w:divBdr>
        <w:top w:val="none" w:sz="0" w:space="0" w:color="auto"/>
        <w:left w:val="none" w:sz="0" w:space="0" w:color="auto"/>
        <w:bottom w:val="none" w:sz="0" w:space="0" w:color="auto"/>
        <w:right w:val="none" w:sz="0" w:space="0" w:color="auto"/>
      </w:divBdr>
    </w:div>
    <w:div w:id="1562250214">
      <w:bodyDiv w:val="1"/>
      <w:marLeft w:val="0"/>
      <w:marRight w:val="0"/>
      <w:marTop w:val="0"/>
      <w:marBottom w:val="0"/>
      <w:divBdr>
        <w:top w:val="none" w:sz="0" w:space="0" w:color="auto"/>
        <w:left w:val="none" w:sz="0" w:space="0" w:color="auto"/>
        <w:bottom w:val="none" w:sz="0" w:space="0" w:color="auto"/>
        <w:right w:val="none" w:sz="0" w:space="0" w:color="auto"/>
      </w:divBdr>
    </w:div>
    <w:div w:id="1565599661">
      <w:bodyDiv w:val="1"/>
      <w:marLeft w:val="0"/>
      <w:marRight w:val="0"/>
      <w:marTop w:val="0"/>
      <w:marBottom w:val="0"/>
      <w:divBdr>
        <w:top w:val="none" w:sz="0" w:space="0" w:color="auto"/>
        <w:left w:val="none" w:sz="0" w:space="0" w:color="auto"/>
        <w:bottom w:val="none" w:sz="0" w:space="0" w:color="auto"/>
        <w:right w:val="none" w:sz="0" w:space="0" w:color="auto"/>
      </w:divBdr>
    </w:div>
    <w:div w:id="1616329176">
      <w:bodyDiv w:val="1"/>
      <w:marLeft w:val="0"/>
      <w:marRight w:val="0"/>
      <w:marTop w:val="0"/>
      <w:marBottom w:val="0"/>
      <w:divBdr>
        <w:top w:val="none" w:sz="0" w:space="0" w:color="auto"/>
        <w:left w:val="none" w:sz="0" w:space="0" w:color="auto"/>
        <w:bottom w:val="none" w:sz="0" w:space="0" w:color="auto"/>
        <w:right w:val="none" w:sz="0" w:space="0" w:color="auto"/>
      </w:divBdr>
    </w:div>
    <w:div w:id="1903565831">
      <w:bodyDiv w:val="1"/>
      <w:marLeft w:val="0"/>
      <w:marRight w:val="0"/>
      <w:marTop w:val="0"/>
      <w:marBottom w:val="0"/>
      <w:divBdr>
        <w:top w:val="none" w:sz="0" w:space="0" w:color="auto"/>
        <w:left w:val="none" w:sz="0" w:space="0" w:color="auto"/>
        <w:bottom w:val="none" w:sz="0" w:space="0" w:color="auto"/>
        <w:right w:val="none" w:sz="0" w:space="0" w:color="auto"/>
      </w:divBdr>
    </w:div>
    <w:div w:id="1928730062">
      <w:bodyDiv w:val="1"/>
      <w:marLeft w:val="0"/>
      <w:marRight w:val="0"/>
      <w:marTop w:val="0"/>
      <w:marBottom w:val="0"/>
      <w:divBdr>
        <w:top w:val="none" w:sz="0" w:space="0" w:color="auto"/>
        <w:left w:val="none" w:sz="0" w:space="0" w:color="auto"/>
        <w:bottom w:val="none" w:sz="0" w:space="0" w:color="auto"/>
        <w:right w:val="none" w:sz="0" w:space="0" w:color="auto"/>
      </w:divBdr>
    </w:div>
    <w:div w:id="21377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immigration-refugees-citizenship/services/visit-canada/et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eensu.ca/facultyrecruitment/recruitment-resources/LMIAExemptions" TargetMode="External"/><Relationship Id="rId12" Type="http://schemas.openxmlformats.org/officeDocument/2006/relationships/hyperlink" Target="http://www.queensu.ca/internationalvisitors/health-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immigration-refugees-citizenship/services/visit-canada/steps-apply-visitor-visa.html" TargetMode="External"/><Relationship Id="rId11" Type="http://schemas.openxmlformats.org/officeDocument/2006/relationships/hyperlink" Target="https://www.canada.ca/en/immigration-refugees-citizenship/services/visit-canada/eligibility.html" TargetMode="External"/><Relationship Id="rId5" Type="http://schemas.openxmlformats.org/officeDocument/2006/relationships/hyperlink" Target="https://www.canada.ca/en/immigration-refugees-citizenship/services/visit-canada/eta.html" TargetMode="External"/><Relationship Id="rId10" Type="http://schemas.openxmlformats.org/officeDocument/2006/relationships/hyperlink" Target="http://www.queensu.ca/facultyrecruitment/recruitment-resources/LMIAExemptions" TargetMode="External"/><Relationship Id="rId4" Type="http://schemas.openxmlformats.org/officeDocument/2006/relationships/webSettings" Target="webSettings.xml"/><Relationship Id="rId9" Type="http://schemas.openxmlformats.org/officeDocument/2006/relationships/hyperlink" Target="https://www.canada.ca/en/immigration-refugees-citizenship/services/visit-canada/steps-apply-visitor-vis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Honderich</dc:creator>
  <cp:keywords/>
  <dc:description/>
  <cp:lastModifiedBy>Nicole Honderich</cp:lastModifiedBy>
  <cp:revision>3</cp:revision>
  <dcterms:created xsi:type="dcterms:W3CDTF">2022-10-27T12:29:00Z</dcterms:created>
  <dcterms:modified xsi:type="dcterms:W3CDTF">2022-10-27T12:43:00Z</dcterms:modified>
</cp:coreProperties>
</file>