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E87C" w14:textId="77777777" w:rsidR="00B30680" w:rsidRDefault="00B30680" w:rsidP="00B30680">
      <w:pPr>
        <w:pStyle w:val="NormalWeb"/>
        <w:spacing w:before="0" w:beforeAutospacing="0" w:after="0" w:afterAutospacing="0"/>
        <w:rPr>
          <w:rFonts w:ascii="Corbel" w:hAnsi="Corbel"/>
        </w:rPr>
      </w:pPr>
      <w:r w:rsidRPr="00B30680">
        <w:rPr>
          <w:rFonts w:ascii="Corbel" w:hAnsi="Corbel"/>
          <w:noProof/>
          <w:sz w:val="22"/>
          <w:szCs w:val="22"/>
        </w:rPr>
        <w:drawing>
          <wp:anchor distT="0" distB="0" distL="114300" distR="114300" simplePos="0" relativeHeight="251658240" behindDoc="0" locked="0" layoutInCell="1" allowOverlap="1" wp14:anchorId="1C84B0EA" wp14:editId="2983D202">
            <wp:simplePos x="0" y="0"/>
            <wp:positionH relativeFrom="column">
              <wp:posOffset>3217545</wp:posOffset>
            </wp:positionH>
            <wp:positionV relativeFrom="paragraph">
              <wp:posOffset>93345</wp:posOffset>
            </wp:positionV>
            <wp:extent cx="2668905" cy="3446145"/>
            <wp:effectExtent l="0" t="0" r="0" b="0"/>
            <wp:wrapThrough wrapText="bothSides">
              <wp:wrapPolygon edited="0">
                <wp:start x="0" y="0"/>
                <wp:lineTo x="0" y="21493"/>
                <wp:lineTo x="21482" y="21493"/>
                <wp:lineTo x="214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Marie+Antoinette+Is+Dead.jpg"/>
                    <pic:cNvPicPr/>
                  </pic:nvPicPr>
                  <pic:blipFill>
                    <a:blip r:embed="rId4">
                      <a:extLst>
                        <a:ext uri="{28A0092B-C50C-407E-A947-70E740481C1C}">
                          <a14:useLocalDpi xmlns:a14="http://schemas.microsoft.com/office/drawing/2010/main" val="0"/>
                        </a:ext>
                      </a:extLst>
                    </a:blip>
                    <a:stretch>
                      <a:fillRect/>
                    </a:stretch>
                  </pic:blipFill>
                  <pic:spPr>
                    <a:xfrm>
                      <a:off x="0" y="0"/>
                      <a:ext cx="2668905" cy="3446145"/>
                    </a:xfrm>
                    <a:prstGeom prst="rect">
                      <a:avLst/>
                    </a:prstGeom>
                  </pic:spPr>
                </pic:pic>
              </a:graphicData>
            </a:graphic>
            <wp14:sizeRelH relativeFrom="page">
              <wp14:pctWidth>0</wp14:pctWidth>
            </wp14:sizeRelH>
            <wp14:sizeRelV relativeFrom="page">
              <wp14:pctHeight>0</wp14:pctHeight>
            </wp14:sizeRelV>
          </wp:anchor>
        </w:drawing>
      </w:r>
    </w:p>
    <w:p w14:paraId="689FA547" w14:textId="77777777" w:rsidR="00B30680" w:rsidRDefault="00B30680" w:rsidP="00B30680">
      <w:pPr>
        <w:pStyle w:val="NormalWeb"/>
        <w:spacing w:before="0" w:beforeAutospacing="0" w:after="0" w:afterAutospacing="0"/>
        <w:rPr>
          <w:rFonts w:ascii="Corbel" w:hAnsi="Corbel"/>
        </w:rPr>
      </w:pPr>
    </w:p>
    <w:p w14:paraId="4F947287" w14:textId="77777777" w:rsidR="00B30680" w:rsidRDefault="00B30680" w:rsidP="00B30680">
      <w:pPr>
        <w:pStyle w:val="NormalWeb"/>
        <w:spacing w:before="0" w:beforeAutospacing="0" w:after="0" w:afterAutospacing="0"/>
        <w:rPr>
          <w:rFonts w:ascii="Corbel" w:hAnsi="Corbel"/>
        </w:rPr>
      </w:pPr>
    </w:p>
    <w:p w14:paraId="0CFA87CD" w14:textId="77777777" w:rsidR="00B30680" w:rsidRDefault="00B30680" w:rsidP="00B30680">
      <w:pPr>
        <w:pStyle w:val="NormalWeb"/>
        <w:spacing w:before="0" w:beforeAutospacing="0" w:after="0" w:afterAutospacing="0"/>
        <w:rPr>
          <w:rFonts w:ascii="Corbel" w:hAnsi="Corbel"/>
        </w:rPr>
      </w:pPr>
    </w:p>
    <w:p w14:paraId="02388663" w14:textId="77777777" w:rsidR="00B30680" w:rsidRPr="00B30680" w:rsidRDefault="00B30680" w:rsidP="00B30680">
      <w:pPr>
        <w:pStyle w:val="NormalWeb"/>
        <w:spacing w:before="0" w:beforeAutospacing="0" w:after="0" w:afterAutospacing="0"/>
        <w:rPr>
          <w:rFonts w:ascii="Corbel" w:hAnsi="Corbel"/>
        </w:rPr>
      </w:pPr>
      <w:r w:rsidRPr="00B30680">
        <w:rPr>
          <w:rFonts w:ascii="Corbel" w:hAnsi="Corbel"/>
        </w:rPr>
        <w:t xml:space="preserve">ARTH 225/3.0: </w:t>
      </w:r>
    </w:p>
    <w:p w14:paraId="4D883F4F" w14:textId="77777777" w:rsidR="00B30680" w:rsidRPr="00B30680" w:rsidRDefault="00B30680" w:rsidP="00B30680">
      <w:pPr>
        <w:pStyle w:val="NormalWeb"/>
        <w:spacing w:before="0" w:beforeAutospacing="0" w:after="0" w:afterAutospacing="0"/>
        <w:rPr>
          <w:rFonts w:ascii="Corbel" w:hAnsi="Corbel"/>
          <w:sz w:val="28"/>
          <w:szCs w:val="28"/>
        </w:rPr>
      </w:pPr>
      <w:r w:rsidRPr="00B30680">
        <w:rPr>
          <w:rFonts w:ascii="Corbel" w:hAnsi="Corbel"/>
          <w:b/>
          <w:bCs/>
          <w:sz w:val="28"/>
          <w:szCs w:val="28"/>
        </w:rPr>
        <w:t>Fashion and Art:</w:t>
      </w:r>
      <w:r w:rsidRPr="00B30680">
        <w:rPr>
          <w:rFonts w:ascii="Corbel" w:hAnsi="Corbel"/>
          <w:b/>
          <w:bCs/>
          <w:sz w:val="28"/>
          <w:szCs w:val="28"/>
        </w:rPr>
        <w:br/>
        <w:t xml:space="preserve">From the Renaissance to the Present </w:t>
      </w:r>
    </w:p>
    <w:p w14:paraId="7EF18E24" w14:textId="77777777" w:rsidR="00B30680" w:rsidRDefault="00B30680" w:rsidP="00B30680">
      <w:pPr>
        <w:pStyle w:val="NormalWeb"/>
        <w:spacing w:before="0" w:beforeAutospacing="0" w:after="0" w:afterAutospacing="0"/>
        <w:rPr>
          <w:rFonts w:ascii="Corbel" w:hAnsi="Corbel"/>
        </w:rPr>
      </w:pPr>
      <w:r w:rsidRPr="00B30680">
        <w:rPr>
          <w:rFonts w:ascii="Corbel" w:hAnsi="Corbel"/>
        </w:rPr>
        <w:t>Fall 2023</w:t>
      </w:r>
    </w:p>
    <w:p w14:paraId="13E7071F" w14:textId="77777777" w:rsidR="00B30680" w:rsidRDefault="00B30680" w:rsidP="00B30680">
      <w:pPr>
        <w:pStyle w:val="NormalWeb"/>
        <w:spacing w:before="0" w:beforeAutospacing="0" w:after="0" w:afterAutospacing="0"/>
        <w:rPr>
          <w:rFonts w:ascii="Corbel" w:hAnsi="Corbel"/>
        </w:rPr>
      </w:pPr>
    </w:p>
    <w:p w14:paraId="2108F679" w14:textId="77777777" w:rsidR="00B30680" w:rsidRDefault="00B30680" w:rsidP="00B30680">
      <w:pPr>
        <w:pStyle w:val="NormalWeb"/>
        <w:spacing w:before="0" w:beforeAutospacing="0" w:after="0" w:afterAutospacing="0"/>
        <w:rPr>
          <w:rFonts w:ascii="Corbel" w:hAnsi="Corbel"/>
        </w:rPr>
      </w:pPr>
    </w:p>
    <w:p w14:paraId="6FE43AFF" w14:textId="77777777" w:rsidR="00B30680" w:rsidRPr="00B30680" w:rsidRDefault="00B30680" w:rsidP="00B30680">
      <w:pPr>
        <w:pStyle w:val="NormalWeb"/>
        <w:spacing w:before="0" w:beforeAutospacing="0" w:after="0" w:afterAutospacing="0"/>
        <w:rPr>
          <w:rFonts w:ascii="Corbel" w:hAnsi="Corbel"/>
        </w:rPr>
      </w:pPr>
    </w:p>
    <w:p w14:paraId="345FABC0" w14:textId="77777777" w:rsidR="001F3784" w:rsidRDefault="001F3784" w:rsidP="00B30680">
      <w:pPr>
        <w:pStyle w:val="NormalWeb"/>
        <w:spacing w:before="0" w:beforeAutospacing="0" w:after="0" w:afterAutospacing="0"/>
        <w:rPr>
          <w:rFonts w:ascii="Corbel" w:hAnsi="Corbel"/>
        </w:rPr>
      </w:pPr>
      <w:r>
        <w:rPr>
          <w:rFonts w:ascii="Corbel" w:hAnsi="Corbel"/>
        </w:rPr>
        <w:t xml:space="preserve"> </w:t>
      </w:r>
    </w:p>
    <w:p w14:paraId="7D608B34" w14:textId="77777777" w:rsidR="001F3784" w:rsidRDefault="001F3784" w:rsidP="00B30680">
      <w:pPr>
        <w:pStyle w:val="NormalWeb"/>
        <w:spacing w:before="0" w:beforeAutospacing="0" w:after="0" w:afterAutospacing="0"/>
        <w:rPr>
          <w:rFonts w:ascii="Corbel" w:hAnsi="Corbel"/>
        </w:rPr>
      </w:pPr>
    </w:p>
    <w:p w14:paraId="73BC316E" w14:textId="77777777" w:rsidR="001F3784" w:rsidRDefault="001F3784" w:rsidP="00B30680">
      <w:pPr>
        <w:pStyle w:val="NormalWeb"/>
        <w:spacing w:before="0" w:beforeAutospacing="0" w:after="0" w:afterAutospacing="0"/>
        <w:rPr>
          <w:rFonts w:ascii="Corbel" w:hAnsi="Corbel"/>
        </w:rPr>
      </w:pPr>
    </w:p>
    <w:p w14:paraId="3429161C" w14:textId="77777777" w:rsidR="001F3784" w:rsidRDefault="001F3784" w:rsidP="00B30680">
      <w:pPr>
        <w:pStyle w:val="NormalWeb"/>
        <w:spacing w:before="0" w:beforeAutospacing="0" w:after="0" w:afterAutospacing="0"/>
        <w:rPr>
          <w:rFonts w:ascii="Corbel" w:hAnsi="Corbel"/>
        </w:rPr>
      </w:pPr>
    </w:p>
    <w:p w14:paraId="3692A90F" w14:textId="15C1500F" w:rsidR="00B30680" w:rsidRPr="00B30680" w:rsidRDefault="00B30680" w:rsidP="00B30680">
      <w:pPr>
        <w:pStyle w:val="NormalWeb"/>
        <w:spacing w:before="0" w:beforeAutospacing="0" w:after="0" w:afterAutospacing="0"/>
        <w:rPr>
          <w:rFonts w:ascii="Corbel" w:hAnsi="Corbel"/>
        </w:rPr>
      </w:pPr>
      <w:r w:rsidRPr="00B30680">
        <w:rPr>
          <w:rFonts w:ascii="Corbel" w:hAnsi="Corbel"/>
        </w:rPr>
        <w:t xml:space="preserve"> </w:t>
      </w:r>
      <w:r w:rsidRPr="00B30680">
        <w:rPr>
          <w:rFonts w:ascii="Corbel" w:hAnsi="Corbel"/>
        </w:rPr>
        <w:br/>
      </w:r>
      <w:r w:rsidRPr="00B30680">
        <w:rPr>
          <w:rFonts w:ascii="Corbel" w:hAnsi="Corbel"/>
          <w:color w:val="0000FF"/>
        </w:rPr>
        <w:br/>
      </w:r>
    </w:p>
    <w:p w14:paraId="336C791F" w14:textId="77777777" w:rsidR="00B30680" w:rsidRPr="00B30680" w:rsidRDefault="00B30680" w:rsidP="00B30680">
      <w:pPr>
        <w:pStyle w:val="NormalWeb"/>
        <w:spacing w:before="0" w:beforeAutospacing="0" w:after="0" w:afterAutospacing="0"/>
        <w:rPr>
          <w:rFonts w:ascii="Corbel" w:hAnsi="Corbel"/>
        </w:rPr>
      </w:pPr>
      <w:r>
        <w:rPr>
          <w:rFonts w:ascii="Corbel" w:hAnsi="Corbel"/>
          <w:noProof/>
        </w:rPr>
        <mc:AlternateContent>
          <mc:Choice Requires="wps">
            <w:drawing>
              <wp:anchor distT="0" distB="0" distL="114300" distR="114300" simplePos="0" relativeHeight="251659264" behindDoc="0" locked="0" layoutInCell="1" allowOverlap="1" wp14:anchorId="411C57C4" wp14:editId="775FC727">
                <wp:simplePos x="0" y="0"/>
                <wp:positionH relativeFrom="column">
                  <wp:posOffset>3116873</wp:posOffset>
                </wp:positionH>
                <wp:positionV relativeFrom="paragraph">
                  <wp:posOffset>90219</wp:posOffset>
                </wp:positionV>
                <wp:extent cx="3035935" cy="234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35935" cy="234315"/>
                        </a:xfrm>
                        <a:prstGeom prst="rect">
                          <a:avLst/>
                        </a:prstGeom>
                        <a:solidFill>
                          <a:schemeClr val="lt1"/>
                        </a:solidFill>
                        <a:ln w="6350">
                          <a:noFill/>
                        </a:ln>
                      </wps:spPr>
                      <wps:txbx>
                        <w:txbxContent>
                          <w:p w14:paraId="306811EA" w14:textId="77777777" w:rsidR="00B30680" w:rsidRPr="00B30680" w:rsidRDefault="00B30680">
                            <w:pPr>
                              <w:rPr>
                                <w:sz w:val="20"/>
                                <w:szCs w:val="20"/>
                              </w:rPr>
                            </w:pPr>
                            <w:r w:rsidRPr="00B30680">
                              <w:rPr>
                                <w:sz w:val="20"/>
                                <w:szCs w:val="20"/>
                              </w:rPr>
                              <w:t>F</w:t>
                            </w:r>
                            <w:r>
                              <w:rPr>
                                <w:sz w:val="20"/>
                                <w:szCs w:val="20"/>
                              </w:rPr>
                              <w:t>a</w:t>
                            </w:r>
                            <w:r w:rsidRPr="00B30680">
                              <w:rPr>
                                <w:sz w:val="20"/>
                                <w:szCs w:val="20"/>
                              </w:rPr>
                              <w:t xml:space="preserve">biola Jean-Louis, </w:t>
                            </w:r>
                            <w:r>
                              <w:rPr>
                                <w:i/>
                                <w:sz w:val="20"/>
                                <w:szCs w:val="20"/>
                              </w:rPr>
                              <w:t>Marie Antoinette Is Dead</w:t>
                            </w:r>
                            <w:r>
                              <w:rPr>
                                <w:sz w:val="20"/>
                                <w:szCs w:val="20"/>
                              </w:rPr>
                              <w: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4pt;margin-top:7.1pt;width:239.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" fillcolor="white [3201]" stroked="f" strokeweight=".5pt">
                <v:textbox>
                  <w:txbxContent>
                    <w:p w:rsidR="00B30680" w:rsidRPr="00B30680" w:rsidRDefault="00B30680">
                      <w:pPr>
                        <w:rPr>
                          <w:sz w:val="20"/>
                          <w:szCs w:val="20"/>
                        </w:rPr>
                      </w:pPr>
                      <w:r w:rsidRPr="00B30680">
                        <w:rPr>
                          <w:sz w:val="20"/>
                          <w:szCs w:val="20"/>
                        </w:rPr>
                        <w:t>F</w:t>
                      </w:r>
                      <w:r>
                        <w:rPr>
                          <w:sz w:val="20"/>
                          <w:szCs w:val="20"/>
                        </w:rPr>
                        <w:t>a</w:t>
                      </w:r>
                      <w:r w:rsidRPr="00B30680">
                        <w:rPr>
                          <w:sz w:val="20"/>
                          <w:szCs w:val="20"/>
                        </w:rPr>
                        <w:t xml:space="preserve">biola Jean-Louis, </w:t>
                      </w:r>
                      <w:r>
                        <w:rPr>
                          <w:i/>
                          <w:sz w:val="20"/>
                          <w:szCs w:val="20"/>
                        </w:rPr>
                        <w:t>Marie Antoinette Is Dead</w:t>
                      </w:r>
                      <w:r>
                        <w:rPr>
                          <w:sz w:val="20"/>
                          <w:szCs w:val="20"/>
                        </w:rPr>
                        <w:t>, 2017.</w:t>
                      </w:r>
                    </w:p>
                  </w:txbxContent>
                </v:textbox>
              </v:shape>
            </w:pict>
          </mc:Fallback>
        </mc:AlternateContent>
      </w:r>
    </w:p>
    <w:p w14:paraId="636F577A" w14:textId="77777777" w:rsidR="00B30680" w:rsidRDefault="00B30680" w:rsidP="00B30680">
      <w:pPr>
        <w:pStyle w:val="NormalWeb"/>
        <w:pBdr>
          <w:bottom w:val="single" w:sz="4" w:space="1" w:color="auto"/>
        </w:pBdr>
        <w:spacing w:before="0" w:beforeAutospacing="0" w:after="0" w:afterAutospacing="0"/>
        <w:rPr>
          <w:rFonts w:ascii="Corbel" w:hAnsi="Corbel"/>
        </w:rPr>
      </w:pPr>
    </w:p>
    <w:p w14:paraId="417BCC85" w14:textId="77777777" w:rsidR="00B30680" w:rsidRPr="00B30680" w:rsidRDefault="00B30680" w:rsidP="00B30680">
      <w:pPr>
        <w:pStyle w:val="NormalWeb"/>
        <w:pBdr>
          <w:bottom w:val="single" w:sz="4" w:space="1" w:color="auto"/>
        </w:pBdr>
        <w:spacing w:before="0" w:beforeAutospacing="0" w:after="0" w:afterAutospacing="0"/>
        <w:rPr>
          <w:rFonts w:ascii="Corbel" w:hAnsi="Corbel"/>
        </w:rPr>
      </w:pPr>
      <w:r w:rsidRPr="00B30680">
        <w:rPr>
          <w:rFonts w:ascii="Corbel" w:hAnsi="Corbel"/>
        </w:rPr>
        <w:t xml:space="preserve">COURSE DESCRIPTION  </w:t>
      </w:r>
    </w:p>
    <w:p w14:paraId="4561E50E" w14:textId="77777777" w:rsidR="00B30680" w:rsidRPr="00B30680" w:rsidRDefault="00B30680" w:rsidP="00B30680">
      <w:pPr>
        <w:pStyle w:val="NormalWeb"/>
        <w:spacing w:before="0" w:beforeAutospacing="0" w:after="0" w:afterAutospacing="0"/>
        <w:rPr>
          <w:rFonts w:ascii="Corbel" w:hAnsi="Corbel"/>
        </w:rPr>
      </w:pPr>
      <w:r w:rsidRPr="00B30680">
        <w:rPr>
          <w:rFonts w:ascii="Corbel" w:hAnsi="Corbel"/>
        </w:rPr>
        <w:t xml:space="preserve">Is fashion art? What is the role of dress in the fine arts? How can visual culture be used to help us grasp the material world of the past? This course considers these questions through an exploration of the relationship between fashion and art from the Renaissance to the present. By analysing objects from visual and material culture, we will investigate artists’ use of dress to construct narratives or convey the qualities of a sitter, crossovers between art and fashion (artists designing dress and dressmakers designing art), and the impact of social and cultural shifts on dress and its representation in art (with a particular emphasis on issues of gender, status, and cross-cultural exchange). We will further consider fashion itself as a form of artistry, and how acknowledging dress offers access to makers and narratives locked out of more traditional forms of representation. </w:t>
      </w:r>
    </w:p>
    <w:p w14:paraId="579D22A6" w14:textId="77777777" w:rsidR="00B30680" w:rsidRPr="00B30680" w:rsidRDefault="00B30680" w:rsidP="00B30680">
      <w:pPr>
        <w:pStyle w:val="NormalWeb"/>
        <w:spacing w:before="0" w:beforeAutospacing="0" w:after="0" w:afterAutospacing="0"/>
        <w:rPr>
          <w:rFonts w:ascii="Corbel" w:hAnsi="Corbel"/>
        </w:rPr>
      </w:pPr>
    </w:p>
    <w:p w14:paraId="42472EF8" w14:textId="77777777" w:rsidR="00B30680" w:rsidRPr="00B30680" w:rsidRDefault="00B30680" w:rsidP="00B30680">
      <w:pPr>
        <w:pStyle w:val="NormalWeb"/>
        <w:spacing w:before="0" w:beforeAutospacing="0" w:after="0" w:afterAutospacing="0"/>
        <w:rPr>
          <w:rFonts w:ascii="Corbel" w:hAnsi="Corbel"/>
        </w:rPr>
      </w:pPr>
      <w:r w:rsidRPr="00B30680">
        <w:rPr>
          <w:rFonts w:ascii="Corbel" w:hAnsi="Corbel"/>
          <w:b/>
          <w:bCs/>
        </w:rPr>
        <w:t xml:space="preserve">Prerequisites: </w:t>
      </w:r>
      <w:r w:rsidRPr="00B30680">
        <w:rPr>
          <w:rFonts w:ascii="Corbel" w:hAnsi="Corbel"/>
        </w:rPr>
        <w:t xml:space="preserve">Level 2 or above or permission of the Department. </w:t>
      </w:r>
    </w:p>
    <w:p w14:paraId="3FE1B2D1" w14:textId="77777777" w:rsidR="00B30680" w:rsidRPr="00B30680" w:rsidRDefault="00B30680" w:rsidP="00B30680">
      <w:pPr>
        <w:pStyle w:val="NormalWeb"/>
        <w:spacing w:before="0" w:beforeAutospacing="0" w:after="0" w:afterAutospacing="0"/>
        <w:rPr>
          <w:rFonts w:ascii="Corbel" w:hAnsi="Corbel"/>
        </w:rPr>
      </w:pPr>
      <w:r w:rsidRPr="00B30680">
        <w:rPr>
          <w:rFonts w:ascii="Corbel" w:hAnsi="Corbel"/>
          <w:b/>
          <w:bCs/>
        </w:rPr>
        <w:t>Recommended</w:t>
      </w:r>
      <w:r w:rsidRPr="00B30680">
        <w:rPr>
          <w:rFonts w:ascii="Corbel" w:hAnsi="Corbel"/>
        </w:rPr>
        <w:t xml:space="preserve">: ARTH 120/6.0. </w:t>
      </w:r>
    </w:p>
    <w:p w14:paraId="5095C3C8" w14:textId="77777777" w:rsidR="00000000" w:rsidRPr="00B30680" w:rsidRDefault="00000000"/>
    <w:sectPr w:rsidR="00B94062" w:rsidRPr="00B30680" w:rsidSect="00177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80"/>
    <w:rsid w:val="001774A1"/>
    <w:rsid w:val="001F3784"/>
    <w:rsid w:val="005D607E"/>
    <w:rsid w:val="008B06D8"/>
    <w:rsid w:val="009F3C55"/>
    <w:rsid w:val="00B14D2C"/>
    <w:rsid w:val="00B30680"/>
    <w:rsid w:val="00B756CF"/>
    <w:rsid w:val="00BE1C4D"/>
    <w:rsid w:val="00E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6349"/>
  <w14:defaultImageDpi w14:val="32767"/>
  <w15:chartTrackingRefBased/>
  <w15:docId w15:val="{B2CE917B-D318-2243-91A2-062353E0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6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Amos</dc:creator>
  <cp:keywords/>
  <dc:description/>
  <cp:lastModifiedBy>Jenna Simeonov</cp:lastModifiedBy>
  <cp:revision>2</cp:revision>
  <dcterms:created xsi:type="dcterms:W3CDTF">2023-08-01T13:27:00Z</dcterms:created>
  <dcterms:modified xsi:type="dcterms:W3CDTF">2023-08-01T13:27:00Z</dcterms:modified>
</cp:coreProperties>
</file>