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B1254" w14:textId="77777777" w:rsidR="000B5B38" w:rsidRPr="00C24355" w:rsidRDefault="000B5B38" w:rsidP="000B5B38">
      <w:pPr>
        <w:rPr>
          <w:rFonts w:ascii="Open Sans" w:hAnsi="Open Sans" w:cs="Open Sans"/>
          <w:bCs/>
          <w:i/>
          <w:sz w:val="20"/>
          <w:szCs w:val="20"/>
          <w:highlight w:val="yellow"/>
        </w:rPr>
      </w:pPr>
      <w:r w:rsidRPr="00C24355">
        <w:rPr>
          <w:rFonts w:ascii="Open Sans" w:hAnsi="Open Sans" w:cs="Open Sans"/>
          <w:bCs/>
          <w:i/>
          <w:sz w:val="20"/>
          <w:szCs w:val="20"/>
          <w:highlight w:val="yellow"/>
        </w:rPr>
        <w:t>Instructions for using the Biohazard training template:</w:t>
      </w:r>
    </w:p>
    <w:p w14:paraId="2BCAE899" w14:textId="77777777" w:rsidR="000B5B38" w:rsidRPr="00C24355" w:rsidRDefault="000B5B38" w:rsidP="000B5B38">
      <w:pPr>
        <w:rPr>
          <w:rFonts w:ascii="Open Sans" w:hAnsi="Open Sans" w:cs="Open Sans"/>
          <w:bCs/>
          <w:i/>
          <w:sz w:val="20"/>
          <w:szCs w:val="20"/>
          <w:highlight w:val="yellow"/>
        </w:rPr>
      </w:pPr>
      <w:r w:rsidRPr="00C24355">
        <w:rPr>
          <w:rFonts w:ascii="Open Sans" w:hAnsi="Open Sans" w:cs="Open Sans"/>
          <w:bCs/>
          <w:i/>
          <w:sz w:val="20"/>
          <w:szCs w:val="20"/>
          <w:highlight w:val="yellow"/>
        </w:rPr>
        <w:t>Remove italicized highlighted text below and replace it with the appropriate information in plain text.</w:t>
      </w:r>
    </w:p>
    <w:p w14:paraId="224A0562" w14:textId="77777777" w:rsidR="000B5B38" w:rsidRPr="00C24355" w:rsidRDefault="000B5B38" w:rsidP="000B5B38">
      <w:pPr>
        <w:rPr>
          <w:rFonts w:ascii="Open Sans" w:hAnsi="Open Sans" w:cs="Open Sans"/>
          <w:bCs/>
          <w:i/>
          <w:sz w:val="20"/>
          <w:szCs w:val="20"/>
          <w:highlight w:val="yellow"/>
        </w:rPr>
      </w:pPr>
      <w:r w:rsidRPr="00C24355">
        <w:rPr>
          <w:rFonts w:ascii="Open Sans" w:hAnsi="Open Sans" w:cs="Open Sans"/>
          <w:bCs/>
          <w:i/>
          <w:sz w:val="20"/>
          <w:szCs w:val="20"/>
          <w:highlight w:val="yellow"/>
        </w:rPr>
        <w:t xml:space="preserve">Delete any training that </w:t>
      </w:r>
      <w:proofErr w:type="gramStart"/>
      <w:r w:rsidRPr="00C24355">
        <w:rPr>
          <w:rFonts w:ascii="Open Sans" w:hAnsi="Open Sans" w:cs="Open Sans"/>
          <w:bCs/>
          <w:i/>
          <w:sz w:val="20"/>
          <w:szCs w:val="20"/>
          <w:highlight w:val="yellow"/>
        </w:rPr>
        <w:t>doesn’t</w:t>
      </w:r>
      <w:proofErr w:type="gramEnd"/>
      <w:r w:rsidRPr="00C24355">
        <w:rPr>
          <w:rFonts w:ascii="Open Sans" w:hAnsi="Open Sans" w:cs="Open Sans"/>
          <w:bCs/>
          <w:i/>
          <w:sz w:val="20"/>
          <w:szCs w:val="20"/>
          <w:highlight w:val="yellow"/>
        </w:rPr>
        <w:t xml:space="preserve"> apply to your lab.</w:t>
      </w:r>
    </w:p>
    <w:p w14:paraId="0CBD453D" w14:textId="77777777" w:rsidR="000B5B38" w:rsidRPr="00C24355" w:rsidRDefault="000B5B38" w:rsidP="000B5B38">
      <w:pPr>
        <w:rPr>
          <w:rFonts w:ascii="Open Sans" w:hAnsi="Open Sans" w:cs="Open Sans"/>
          <w:bCs/>
          <w:i/>
          <w:sz w:val="20"/>
          <w:szCs w:val="20"/>
        </w:rPr>
      </w:pPr>
      <w:r w:rsidRPr="00C24355">
        <w:rPr>
          <w:rFonts w:ascii="Open Sans" w:hAnsi="Open Sans" w:cs="Open Sans"/>
          <w:bCs/>
          <w:i/>
          <w:sz w:val="20"/>
          <w:szCs w:val="20"/>
          <w:highlight w:val="yellow"/>
        </w:rPr>
        <w:t>Add any additional training required for the biohazardous agents in use in your lab. This includes all lab specific SOPs included with the biohazard permit application.</w:t>
      </w:r>
    </w:p>
    <w:p w14:paraId="5415F752" w14:textId="77777777" w:rsidR="000B5B38" w:rsidRPr="00C24355" w:rsidRDefault="000B5B38" w:rsidP="000B5B38">
      <w:pPr>
        <w:rPr>
          <w:rFonts w:ascii="Open Sans" w:hAnsi="Open Sans" w:cs="Open Sans"/>
          <w:b/>
          <w:i/>
          <w:sz w:val="22"/>
          <w:szCs w:val="22"/>
        </w:rPr>
      </w:pPr>
    </w:p>
    <w:p w14:paraId="69BDED89" w14:textId="77777777" w:rsidR="000B5B38" w:rsidRPr="00C24355" w:rsidRDefault="000B5B38" w:rsidP="000B5B38">
      <w:pPr>
        <w:rPr>
          <w:rFonts w:ascii="Open Sans" w:hAnsi="Open Sans" w:cs="Open Sans"/>
          <w:b/>
          <w:i/>
          <w:sz w:val="22"/>
          <w:szCs w:val="22"/>
        </w:rPr>
      </w:pPr>
      <w:r w:rsidRPr="00C24355">
        <w:rPr>
          <w:rFonts w:ascii="Open Sans" w:hAnsi="Open Sans" w:cs="Open Sans"/>
          <w:b/>
          <w:i/>
          <w:sz w:val="22"/>
          <w:szCs w:val="22"/>
          <w:highlight w:val="yellow"/>
        </w:rPr>
        <w:t>PI last name</w:t>
      </w:r>
      <w:r w:rsidRPr="00C24355">
        <w:rPr>
          <w:rFonts w:ascii="Open Sans" w:hAnsi="Open Sans" w:cs="Open Sans"/>
          <w:b/>
          <w:i/>
          <w:sz w:val="22"/>
          <w:szCs w:val="22"/>
        </w:rPr>
        <w:t xml:space="preserve"> </w:t>
      </w:r>
      <w:r w:rsidRPr="00C24355">
        <w:rPr>
          <w:rFonts w:ascii="Open Sans" w:hAnsi="Open Sans" w:cs="Open Sans"/>
          <w:b/>
          <w:iCs/>
          <w:sz w:val="22"/>
          <w:szCs w:val="22"/>
        </w:rPr>
        <w:t>Biosafety Training Statement</w:t>
      </w:r>
    </w:p>
    <w:p w14:paraId="319FB8CC" w14:textId="77777777" w:rsidR="001927B4" w:rsidRPr="00C24355" w:rsidRDefault="006148C4">
      <w:pPr>
        <w:pStyle w:val="Body"/>
        <w:spacing w:before="240"/>
        <w:rPr>
          <w:rFonts w:ascii="Open Sans" w:hAnsi="Open Sans" w:cs="Open Sans"/>
          <w:sz w:val="22"/>
          <w:szCs w:val="22"/>
        </w:rPr>
      </w:pPr>
      <w:r w:rsidRPr="00C24355">
        <w:rPr>
          <w:rFonts w:ascii="Open Sans" w:hAnsi="Open Sans" w:cs="Open Sans"/>
          <w:sz w:val="22"/>
          <w:szCs w:val="22"/>
        </w:rPr>
        <w:t xml:space="preserve">All laboratory personnel will have Queen’s Biosafety training as outlined on the Department of Environmental Health and Safety website </w:t>
      </w:r>
      <w:hyperlink r:id="rId10" w:history="1">
        <w:r w:rsidRPr="00C24355">
          <w:rPr>
            <w:rStyle w:val="Hyperlink0"/>
            <w:rFonts w:ascii="Open Sans" w:hAnsi="Open Sans" w:cs="Open Sans"/>
            <w:sz w:val="22"/>
            <w:szCs w:val="22"/>
          </w:rPr>
          <w:t>https://www.queensu.ca/risk/safety/training</w:t>
        </w:r>
      </w:hyperlink>
    </w:p>
    <w:p w14:paraId="57812706" w14:textId="7B2873A3" w:rsidR="001927B4" w:rsidRPr="00C24355" w:rsidRDefault="006148C4">
      <w:pPr>
        <w:pStyle w:val="Body"/>
        <w:spacing w:before="240"/>
        <w:rPr>
          <w:rFonts w:ascii="Open Sans" w:hAnsi="Open Sans" w:cs="Open Sans"/>
          <w:sz w:val="22"/>
          <w:szCs w:val="22"/>
        </w:rPr>
      </w:pPr>
      <w:r w:rsidRPr="00C24355">
        <w:rPr>
          <w:rFonts w:ascii="Open Sans" w:hAnsi="Open Sans" w:cs="Open Sans"/>
          <w:sz w:val="22"/>
          <w:szCs w:val="22"/>
        </w:rPr>
        <w:t xml:space="preserve">All personnel will review the current </w:t>
      </w:r>
      <w:hyperlink r:id="rId11" w:history="1">
        <w:r w:rsidRPr="00C24355">
          <w:rPr>
            <w:rStyle w:val="Hyperlink0"/>
            <w:rFonts w:ascii="Open Sans" w:hAnsi="Open Sans" w:cs="Open Sans"/>
            <w:sz w:val="22"/>
            <w:szCs w:val="22"/>
          </w:rPr>
          <w:t>Queen’</w:t>
        </w:r>
        <w:r w:rsidRPr="00C24355">
          <w:rPr>
            <w:rStyle w:val="Hyperlink0"/>
            <w:rFonts w:ascii="Open Sans" w:hAnsi="Open Sans" w:cs="Open Sans"/>
            <w:sz w:val="22"/>
            <w:szCs w:val="22"/>
            <w:lang w:val="es-ES_tradnl"/>
          </w:rPr>
          <w:t>s Biohazard Manual</w:t>
        </w:r>
      </w:hyperlink>
      <w:r w:rsidRPr="00C24355">
        <w:rPr>
          <w:rFonts w:ascii="Open Sans" w:hAnsi="Open Sans" w:cs="Open Sans"/>
          <w:sz w:val="22"/>
          <w:szCs w:val="22"/>
        </w:rPr>
        <w:t>.</w:t>
      </w:r>
    </w:p>
    <w:p w14:paraId="10C304DF" w14:textId="2378FF71" w:rsidR="001927B4" w:rsidRPr="00C24355" w:rsidRDefault="006148C4">
      <w:pPr>
        <w:pStyle w:val="ListParagraph"/>
        <w:numPr>
          <w:ilvl w:val="0"/>
          <w:numId w:val="2"/>
        </w:numPr>
        <w:spacing w:before="240"/>
        <w:rPr>
          <w:rFonts w:ascii="Open Sans" w:hAnsi="Open Sans" w:cs="Open Sans"/>
          <w:sz w:val="22"/>
          <w:szCs w:val="22"/>
        </w:rPr>
      </w:pPr>
      <w:r w:rsidRPr="00C24355">
        <w:rPr>
          <w:rFonts w:ascii="Open Sans" w:hAnsi="Open Sans" w:cs="Open Sans"/>
          <w:sz w:val="22"/>
          <w:szCs w:val="22"/>
        </w:rPr>
        <w:t xml:space="preserve">Will read and have their questions answered about applicable the </w:t>
      </w:r>
      <w:hyperlink r:id="rId12" w:history="1">
        <w:r w:rsidRPr="00C24355">
          <w:rPr>
            <w:rStyle w:val="Hyperlink0"/>
            <w:rFonts w:ascii="Open Sans" w:hAnsi="Open Sans" w:cs="Open Sans"/>
            <w:sz w:val="22"/>
            <w:szCs w:val="22"/>
          </w:rPr>
          <w:t>Environmental Health and Safety Standard Operating Policies and Procedures</w:t>
        </w:r>
      </w:hyperlink>
      <w:r w:rsidRPr="00C24355">
        <w:rPr>
          <w:rFonts w:ascii="Open Sans" w:hAnsi="Open Sans" w:cs="Open Sans"/>
          <w:sz w:val="22"/>
          <w:szCs w:val="22"/>
        </w:rPr>
        <w:t xml:space="preserve"> listed below:</w:t>
      </w:r>
    </w:p>
    <w:p w14:paraId="37EB5E92" w14:textId="406E8E74" w:rsidR="000B5B38" w:rsidRPr="00C24355" w:rsidRDefault="000B5B38" w:rsidP="000B5B3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rPr>
          <w:rFonts w:ascii="Open Sans" w:hAnsi="Open Sans" w:cs="Open Sans"/>
          <w:sz w:val="22"/>
          <w:szCs w:val="22"/>
          <w:highlight w:val="yellow"/>
        </w:rPr>
      </w:pPr>
      <w:r w:rsidRPr="00C24355">
        <w:rPr>
          <w:rFonts w:ascii="Open Sans" w:hAnsi="Open Sans" w:cs="Open Sans"/>
          <w:i/>
          <w:sz w:val="22"/>
          <w:szCs w:val="22"/>
          <w:highlight w:val="yellow"/>
        </w:rPr>
        <w:t>List the SOPs that your personnel will be required to know</w:t>
      </w:r>
    </w:p>
    <w:p w14:paraId="6C5BBE59" w14:textId="77777777" w:rsidR="000B5B38" w:rsidRPr="00C24355" w:rsidRDefault="000B5B38" w:rsidP="000B5B3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ind w:left="1440"/>
        <w:contextualSpacing/>
        <w:rPr>
          <w:rFonts w:ascii="Open Sans" w:hAnsi="Open Sans" w:cs="Open Sans"/>
          <w:sz w:val="22"/>
          <w:szCs w:val="22"/>
          <w:highlight w:val="yellow"/>
        </w:rPr>
      </w:pPr>
    </w:p>
    <w:p w14:paraId="5B97C6C4" w14:textId="31CB2B88" w:rsidR="000B5B38" w:rsidRPr="00C24355" w:rsidRDefault="000B5B38" w:rsidP="000B5B3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rPr>
          <w:rFonts w:ascii="Open Sans" w:hAnsi="Open Sans" w:cs="Open Sans"/>
          <w:sz w:val="22"/>
          <w:szCs w:val="22"/>
        </w:rPr>
      </w:pPr>
      <w:r w:rsidRPr="00C24355">
        <w:rPr>
          <w:rFonts w:ascii="Open Sans" w:hAnsi="Open Sans" w:cs="Open Sans"/>
          <w:sz w:val="22"/>
          <w:szCs w:val="22"/>
        </w:rPr>
        <w:t xml:space="preserve">will take the </w:t>
      </w:r>
      <w:r w:rsidRPr="00C24355">
        <w:rPr>
          <w:rFonts w:ascii="Open Sans" w:hAnsi="Open Sans" w:cs="Open Sans"/>
          <w:i/>
          <w:sz w:val="22"/>
          <w:szCs w:val="22"/>
          <w:highlight w:val="yellow"/>
        </w:rPr>
        <w:t>General</w:t>
      </w:r>
      <w:r w:rsidRPr="00C24355">
        <w:rPr>
          <w:rFonts w:ascii="Open Sans" w:hAnsi="Open Sans" w:cs="Open Sans"/>
          <w:i/>
          <w:sz w:val="22"/>
          <w:szCs w:val="22"/>
        </w:rPr>
        <w:t xml:space="preserve"> </w:t>
      </w:r>
      <w:hyperlink r:id="rId13" w:history="1">
        <w:r w:rsidRPr="00C24355">
          <w:rPr>
            <w:rStyle w:val="Hyperlink"/>
            <w:rFonts w:ascii="Open Sans" w:hAnsi="Open Sans" w:cs="Open Sans"/>
            <w:sz w:val="22"/>
            <w:szCs w:val="22"/>
          </w:rPr>
          <w:t>Queen’s Biosafety Quiz</w:t>
        </w:r>
      </w:hyperlink>
      <w:r w:rsidRPr="00C24355">
        <w:rPr>
          <w:rFonts w:ascii="Open Sans" w:hAnsi="Open Sans" w:cs="Open Sans"/>
          <w:i/>
          <w:sz w:val="22"/>
          <w:szCs w:val="22"/>
        </w:rPr>
        <w:t xml:space="preserve">. </w:t>
      </w:r>
      <w:r w:rsidRPr="00C24355">
        <w:rPr>
          <w:rFonts w:ascii="Open Sans" w:hAnsi="Open Sans" w:cs="Open Sans"/>
          <w:i/>
          <w:sz w:val="22"/>
          <w:szCs w:val="22"/>
          <w:highlight w:val="yellow"/>
          <w:u w:val="single"/>
        </w:rPr>
        <w:t>OR</w:t>
      </w:r>
      <w:r w:rsidRPr="00C24355">
        <w:rPr>
          <w:rFonts w:ascii="Open Sans" w:hAnsi="Open Sans" w:cs="Open Sans"/>
          <w:i/>
          <w:sz w:val="22"/>
          <w:szCs w:val="22"/>
          <w:highlight w:val="yellow"/>
        </w:rPr>
        <w:t xml:space="preserve"> Level 2</w:t>
      </w:r>
      <w:r w:rsidRPr="00C24355">
        <w:rPr>
          <w:rFonts w:ascii="Open Sans" w:hAnsi="Open Sans" w:cs="Open Sans"/>
          <w:i/>
          <w:sz w:val="22"/>
          <w:szCs w:val="22"/>
        </w:rPr>
        <w:t xml:space="preserve"> </w:t>
      </w:r>
      <w:hyperlink r:id="rId14" w:history="1">
        <w:r w:rsidRPr="00C24355">
          <w:rPr>
            <w:rStyle w:val="Hyperlink"/>
            <w:rFonts w:ascii="Open Sans" w:hAnsi="Open Sans" w:cs="Open Sans"/>
            <w:sz w:val="22"/>
            <w:szCs w:val="22"/>
          </w:rPr>
          <w:t>Queen’s Biosafety Quiz</w:t>
        </w:r>
      </w:hyperlink>
      <w:r w:rsidRPr="00C24355">
        <w:rPr>
          <w:rStyle w:val="Hyperlink"/>
          <w:rFonts w:ascii="Open Sans" w:hAnsi="Open Sans" w:cs="Open Sans"/>
          <w:sz w:val="22"/>
          <w:szCs w:val="22"/>
        </w:rPr>
        <w:t xml:space="preserve"> </w:t>
      </w:r>
    </w:p>
    <w:p w14:paraId="548ED0A7" w14:textId="1FA409CD" w:rsidR="001927B4" w:rsidRPr="00C24355" w:rsidRDefault="006148C4">
      <w:pPr>
        <w:pStyle w:val="ListParagraph"/>
        <w:numPr>
          <w:ilvl w:val="0"/>
          <w:numId w:val="2"/>
        </w:numPr>
        <w:spacing w:before="240"/>
        <w:rPr>
          <w:rStyle w:val="Hyperlink"/>
          <w:rFonts w:ascii="Open Sans" w:hAnsi="Open Sans" w:cs="Open Sans"/>
          <w:sz w:val="22"/>
          <w:szCs w:val="22"/>
        </w:rPr>
      </w:pPr>
      <w:r w:rsidRPr="00C24355">
        <w:rPr>
          <w:rFonts w:ascii="Open Sans" w:hAnsi="Open Sans" w:cs="Open Sans"/>
          <w:sz w:val="22"/>
          <w:szCs w:val="22"/>
        </w:rPr>
        <w:t xml:space="preserve">will take the </w:t>
      </w:r>
      <w:r w:rsidR="002566AA" w:rsidRPr="00C24355">
        <w:rPr>
          <w:rStyle w:val="Hyperlink0"/>
          <w:rFonts w:ascii="Open Sans" w:hAnsi="Open Sans" w:cs="Open Sans"/>
          <w:sz w:val="22"/>
          <w:szCs w:val="22"/>
        </w:rPr>
        <w:fldChar w:fldCharType="begin"/>
      </w:r>
      <w:r w:rsidR="002566AA" w:rsidRPr="00C24355">
        <w:rPr>
          <w:rStyle w:val="Hyperlink0"/>
          <w:rFonts w:ascii="Open Sans" w:hAnsi="Open Sans" w:cs="Open Sans"/>
          <w:sz w:val="22"/>
          <w:szCs w:val="22"/>
        </w:rPr>
        <w:instrText xml:space="preserve"> HYPERLINK "https://www.queensu.ca/risk/safety/training/biosafety" </w:instrText>
      </w:r>
      <w:r w:rsidR="002566AA" w:rsidRPr="00C24355">
        <w:rPr>
          <w:rStyle w:val="Hyperlink0"/>
          <w:rFonts w:ascii="Open Sans" w:hAnsi="Open Sans" w:cs="Open Sans"/>
          <w:sz w:val="22"/>
          <w:szCs w:val="22"/>
        </w:rPr>
        <w:fldChar w:fldCharType="separate"/>
      </w:r>
      <w:r w:rsidRPr="00C24355">
        <w:rPr>
          <w:rStyle w:val="Hyperlink"/>
          <w:rFonts w:ascii="Open Sans" w:hAnsi="Open Sans" w:cs="Open Sans"/>
          <w:sz w:val="22"/>
          <w:szCs w:val="22"/>
        </w:rPr>
        <w:t>Human Blood, Tissues and Bodily Fluids training and quiz</w:t>
      </w:r>
    </w:p>
    <w:p w14:paraId="05E76F2A" w14:textId="66C595E6" w:rsidR="001927B4" w:rsidRPr="00C24355" w:rsidRDefault="002566AA">
      <w:pPr>
        <w:pStyle w:val="ListParagraph"/>
        <w:numPr>
          <w:ilvl w:val="0"/>
          <w:numId w:val="2"/>
        </w:numPr>
        <w:spacing w:before="240"/>
        <w:rPr>
          <w:rFonts w:ascii="Open Sans" w:hAnsi="Open Sans" w:cs="Open Sans"/>
          <w:sz w:val="22"/>
          <w:szCs w:val="22"/>
        </w:rPr>
      </w:pPr>
      <w:r w:rsidRPr="00C24355">
        <w:rPr>
          <w:rStyle w:val="Hyperlink0"/>
          <w:rFonts w:ascii="Open Sans" w:hAnsi="Open Sans" w:cs="Open Sans"/>
          <w:sz w:val="22"/>
          <w:szCs w:val="22"/>
        </w:rPr>
        <w:fldChar w:fldCharType="end"/>
      </w:r>
      <w:r w:rsidR="006148C4" w:rsidRPr="00C24355">
        <w:rPr>
          <w:rFonts w:ascii="Open Sans" w:hAnsi="Open Sans" w:cs="Open Sans"/>
          <w:sz w:val="22"/>
          <w:szCs w:val="22"/>
        </w:rPr>
        <w:t xml:space="preserve">will be trained in the lab specific version of the </w:t>
      </w:r>
      <w:hyperlink r:id="rId15" w:history="1">
        <w:r w:rsidR="006148C4" w:rsidRPr="00C24355">
          <w:rPr>
            <w:rStyle w:val="Hyperlink0"/>
            <w:rFonts w:ascii="Open Sans" w:hAnsi="Open Sans" w:cs="Open Sans"/>
            <w:sz w:val="22"/>
            <w:szCs w:val="22"/>
          </w:rPr>
          <w:t>Emergency Response Protocol</w:t>
        </w:r>
      </w:hyperlink>
      <w:r w:rsidR="006148C4" w:rsidRPr="00C24355">
        <w:rPr>
          <w:rFonts w:ascii="Open Sans" w:hAnsi="Open Sans" w:cs="Open Sans"/>
          <w:sz w:val="22"/>
          <w:szCs w:val="22"/>
        </w:rPr>
        <w:t>, know where this document is posted in the laboratory, and will have their training on these procedures refreshed annually</w:t>
      </w:r>
      <w:r w:rsidR="006148C4" w:rsidRPr="00C24355">
        <w:rPr>
          <w:rFonts w:ascii="Open Sans" w:hAnsi="Open Sans" w:cs="Open Sans"/>
          <w:i/>
          <w:iCs/>
          <w:sz w:val="22"/>
          <w:szCs w:val="22"/>
        </w:rPr>
        <w:t xml:space="preserve">  </w:t>
      </w:r>
    </w:p>
    <w:p w14:paraId="1AA03F3B" w14:textId="690D1227" w:rsidR="001927B4" w:rsidRPr="00C24355" w:rsidRDefault="006148C4">
      <w:pPr>
        <w:pStyle w:val="ListParagraph"/>
        <w:numPr>
          <w:ilvl w:val="0"/>
          <w:numId w:val="2"/>
        </w:numPr>
        <w:spacing w:before="240"/>
        <w:rPr>
          <w:rFonts w:ascii="Open Sans" w:hAnsi="Open Sans" w:cs="Open Sans"/>
          <w:sz w:val="22"/>
          <w:szCs w:val="22"/>
        </w:rPr>
      </w:pPr>
      <w:r w:rsidRPr="00C24355">
        <w:rPr>
          <w:rFonts w:ascii="Open Sans" w:hAnsi="Open Sans" w:cs="Open Sans"/>
          <w:sz w:val="22"/>
          <w:szCs w:val="22"/>
        </w:rPr>
        <w:t xml:space="preserve">will take </w:t>
      </w:r>
      <w:hyperlink r:id="rId16" w:history="1">
        <w:r w:rsidRPr="00C24355">
          <w:rPr>
            <w:rStyle w:val="Hyperlink0"/>
            <w:rFonts w:ascii="Open Sans" w:hAnsi="Open Sans" w:cs="Open Sans"/>
            <w:sz w:val="22"/>
            <w:szCs w:val="22"/>
          </w:rPr>
          <w:t>Queen’s WHMIS training</w:t>
        </w:r>
      </w:hyperlink>
      <w:r w:rsidRPr="00C24355">
        <w:rPr>
          <w:rFonts w:ascii="Open Sans" w:hAnsi="Open Sans" w:cs="Open Sans"/>
          <w:sz w:val="22"/>
          <w:szCs w:val="22"/>
        </w:rPr>
        <w:t xml:space="preserve"> (updated on-line annually by taking the quiz). </w:t>
      </w:r>
    </w:p>
    <w:p w14:paraId="10A66AEA" w14:textId="77777777" w:rsidR="001927B4" w:rsidRPr="00C24355" w:rsidRDefault="006148C4">
      <w:pPr>
        <w:pStyle w:val="Body"/>
        <w:rPr>
          <w:rFonts w:ascii="Open Sans" w:hAnsi="Open Sans" w:cs="Open Sans"/>
          <w:sz w:val="22"/>
          <w:szCs w:val="22"/>
        </w:rPr>
      </w:pPr>
      <w:r w:rsidRPr="00C24355">
        <w:rPr>
          <w:rFonts w:ascii="Open Sans" w:hAnsi="Open Sans" w:cs="Open Sans"/>
          <w:sz w:val="22"/>
          <w:szCs w:val="22"/>
        </w:rPr>
        <w:t xml:space="preserve"> </w:t>
      </w:r>
    </w:p>
    <w:p w14:paraId="5B605A7D" w14:textId="3C71CFFB" w:rsidR="001927B4" w:rsidRPr="00C24355" w:rsidRDefault="006148C4">
      <w:pPr>
        <w:pStyle w:val="Body"/>
        <w:rPr>
          <w:rFonts w:ascii="Open Sans" w:hAnsi="Open Sans" w:cs="Open Sans"/>
          <w:sz w:val="22"/>
          <w:szCs w:val="22"/>
        </w:rPr>
      </w:pPr>
      <w:r w:rsidRPr="00C24355">
        <w:rPr>
          <w:rFonts w:ascii="Open Sans" w:hAnsi="Open Sans" w:cs="Open Sans"/>
          <w:sz w:val="22"/>
          <w:szCs w:val="22"/>
        </w:rPr>
        <w:t>All new personnel are provided with a general lab safety orientation and lab specific training in the handling of the biohazardous and other hazardous material in the laboratory</w:t>
      </w:r>
      <w:r w:rsidRPr="00C24355">
        <w:rPr>
          <w:rFonts w:ascii="Open Sans" w:hAnsi="Open Sans" w:cs="Open Sans"/>
          <w:b/>
          <w:bCs/>
          <w:sz w:val="22"/>
          <w:szCs w:val="22"/>
        </w:rPr>
        <w:t xml:space="preserve"> </w:t>
      </w:r>
      <w:r w:rsidR="00B63A6E" w:rsidRPr="00C24355">
        <w:rPr>
          <w:rFonts w:ascii="Open Sans" w:hAnsi="Open Sans" w:cs="Open Sans"/>
          <w:sz w:val="22"/>
          <w:szCs w:val="22"/>
        </w:rPr>
        <w:t>by ____________________________ (</w:t>
      </w:r>
      <w:r w:rsidR="00B63A6E" w:rsidRPr="00C24355">
        <w:rPr>
          <w:rFonts w:ascii="Open Sans" w:hAnsi="Open Sans" w:cs="Open Sans"/>
          <w:i/>
          <w:iCs/>
          <w:sz w:val="22"/>
          <w:szCs w:val="22"/>
        </w:rPr>
        <w:t>trainer name</w:t>
      </w:r>
      <w:r w:rsidR="00B63A6E" w:rsidRPr="00C24355">
        <w:rPr>
          <w:rFonts w:ascii="Open Sans" w:hAnsi="Open Sans" w:cs="Open Sans"/>
          <w:sz w:val="22"/>
          <w:szCs w:val="22"/>
        </w:rPr>
        <w:t>)</w:t>
      </w:r>
      <w:r w:rsidRPr="00C24355">
        <w:rPr>
          <w:rFonts w:ascii="Open Sans" w:hAnsi="Open Sans" w:cs="Open Sans"/>
          <w:b/>
          <w:bCs/>
          <w:i/>
          <w:iCs/>
          <w:sz w:val="22"/>
          <w:szCs w:val="22"/>
        </w:rPr>
        <w:t>.</w:t>
      </w:r>
      <w:r w:rsidRPr="00C24355">
        <w:rPr>
          <w:rFonts w:ascii="Open Sans" w:hAnsi="Open Sans" w:cs="Open Sans"/>
          <w:i/>
          <w:iCs/>
          <w:sz w:val="22"/>
          <w:szCs w:val="22"/>
        </w:rPr>
        <w:t xml:space="preserve">  </w:t>
      </w:r>
      <w:r w:rsidRPr="00C24355">
        <w:rPr>
          <w:rFonts w:ascii="Open Sans" w:hAnsi="Open Sans" w:cs="Open Sans"/>
          <w:sz w:val="22"/>
          <w:szCs w:val="22"/>
        </w:rPr>
        <w:t xml:space="preserve">They are informed of the risks of working with the biohazards in this laboratory and the risk mitigation measures employed. Training is documented using a lab specific version of the </w:t>
      </w:r>
      <w:hyperlink r:id="rId17" w:history="1">
        <w:r w:rsidRPr="00C24355">
          <w:rPr>
            <w:rStyle w:val="Hyperlink0"/>
            <w:rFonts w:ascii="Open Sans" w:hAnsi="Open Sans" w:cs="Open Sans"/>
            <w:sz w:val="22"/>
            <w:szCs w:val="22"/>
          </w:rPr>
          <w:t>Student/Employee Orientation Checklist</w:t>
        </w:r>
      </w:hyperlink>
      <w:r w:rsidRPr="00C24355">
        <w:rPr>
          <w:rFonts w:ascii="Open Sans" w:hAnsi="Open Sans" w:cs="Open Sans"/>
          <w:sz w:val="22"/>
          <w:szCs w:val="22"/>
        </w:rPr>
        <w:t xml:space="preserve"> that is initialed by the trainer and the trainee and kept on file.</w:t>
      </w:r>
    </w:p>
    <w:p w14:paraId="1A7C5231" w14:textId="77777777" w:rsidR="001927B4" w:rsidRPr="00C24355" w:rsidRDefault="001927B4">
      <w:pPr>
        <w:pStyle w:val="Body"/>
        <w:rPr>
          <w:rFonts w:ascii="Open Sans" w:hAnsi="Open Sans" w:cs="Open Sans"/>
          <w:sz w:val="22"/>
          <w:szCs w:val="22"/>
        </w:rPr>
      </w:pPr>
    </w:p>
    <w:p w14:paraId="2E69E10B" w14:textId="77777777" w:rsidR="001927B4" w:rsidRPr="00C24355" w:rsidRDefault="006148C4">
      <w:pPr>
        <w:pStyle w:val="Body"/>
        <w:rPr>
          <w:rFonts w:ascii="Open Sans" w:hAnsi="Open Sans" w:cs="Open Sans"/>
          <w:sz w:val="22"/>
          <w:szCs w:val="22"/>
        </w:rPr>
      </w:pPr>
      <w:r w:rsidRPr="00C24355">
        <w:rPr>
          <w:rFonts w:ascii="Open Sans" w:hAnsi="Open Sans" w:cs="Open Sans"/>
          <w:sz w:val="22"/>
          <w:szCs w:val="22"/>
        </w:rPr>
        <w:t xml:space="preserve">When an individual needs to learn a procedure which is new to them, they are instructed by a competent experienced person to ensure that the technique is performed correctly, that they are aware of any hazards, and that they know how to do the work safely.  </w:t>
      </w:r>
    </w:p>
    <w:p w14:paraId="2EEB2229" w14:textId="105C9E01" w:rsidR="001927B4" w:rsidRPr="00C24355" w:rsidRDefault="001927B4">
      <w:pPr>
        <w:pStyle w:val="Body"/>
        <w:rPr>
          <w:rFonts w:ascii="Open Sans" w:hAnsi="Open Sans" w:cs="Open Sans"/>
          <w:sz w:val="22"/>
          <w:szCs w:val="22"/>
        </w:rPr>
      </w:pPr>
    </w:p>
    <w:p w14:paraId="0D8A5D75" w14:textId="0940993F" w:rsidR="001927B4" w:rsidRPr="00C24355" w:rsidRDefault="000B5B38">
      <w:pPr>
        <w:pStyle w:val="Body"/>
        <w:rPr>
          <w:rFonts w:ascii="Open Sans" w:hAnsi="Open Sans" w:cs="Open Sans"/>
          <w:sz w:val="22"/>
          <w:szCs w:val="22"/>
        </w:rPr>
      </w:pPr>
      <w:r w:rsidRPr="00C24355">
        <w:rPr>
          <w:rFonts w:ascii="Open Sans" w:hAnsi="Open Sans" w:cs="Open Sans"/>
          <w:i/>
          <w:sz w:val="22"/>
          <w:szCs w:val="22"/>
          <w:highlight w:val="yellow"/>
        </w:rPr>
        <w:t>Depending on the hazard, the following statement may need to be modified.  Please assess and amend appropriately:</w:t>
      </w:r>
      <w:r w:rsidRPr="00C24355">
        <w:rPr>
          <w:rFonts w:ascii="Open Sans" w:hAnsi="Open Sans" w:cs="Open Sans"/>
          <w:i/>
          <w:sz w:val="22"/>
          <w:szCs w:val="22"/>
        </w:rPr>
        <w:t xml:space="preserve">  </w:t>
      </w:r>
      <w:r w:rsidR="006148C4" w:rsidRPr="00C24355">
        <w:rPr>
          <w:rFonts w:ascii="Open Sans" w:hAnsi="Open Sans" w:cs="Open Sans"/>
          <w:sz w:val="22"/>
          <w:szCs w:val="22"/>
        </w:rPr>
        <w:t>Personnel are aware of the symptoms of diseases that might be caused by pathogens used in the laboratory.  They know that changes in their health status (e.g. pregnancy, immune-compromised status for various reasons including cancer chemotherapy or radiation therapy, and immunosuppressive drugs, etc.) could increase their personal risk from the biohazards in this laboratory.  If such changes occur the fact should be reported to their supervisor (with no requirement to reveal specific personal medical information), so that an appropriate assessment can be made through independent channels and, if necessary, appropriate adjustments in the operations or risk mitigation methods can be made.</w:t>
      </w:r>
    </w:p>
    <w:p w14:paraId="10300DD3" w14:textId="77777777" w:rsidR="001927B4" w:rsidRPr="00C24355" w:rsidRDefault="006148C4">
      <w:pPr>
        <w:pStyle w:val="Body"/>
        <w:rPr>
          <w:rFonts w:ascii="Open Sans" w:hAnsi="Open Sans" w:cs="Open Sans"/>
          <w:sz w:val="22"/>
          <w:szCs w:val="22"/>
        </w:rPr>
      </w:pPr>
      <w:r w:rsidRPr="00C24355">
        <w:rPr>
          <w:rFonts w:ascii="Open Sans" w:hAnsi="Open Sans" w:cs="Open Sans"/>
          <w:sz w:val="22"/>
          <w:szCs w:val="22"/>
        </w:rPr>
        <w:t xml:space="preserve">  </w:t>
      </w:r>
    </w:p>
    <w:p w14:paraId="1E8F1399" w14:textId="2C14956E" w:rsidR="001927B4" w:rsidRPr="00C24355" w:rsidRDefault="006148C4">
      <w:pPr>
        <w:pStyle w:val="Body"/>
        <w:rPr>
          <w:rFonts w:ascii="Open Sans" w:hAnsi="Open Sans" w:cs="Open Sans"/>
          <w:sz w:val="22"/>
          <w:szCs w:val="22"/>
        </w:rPr>
      </w:pPr>
      <w:r w:rsidRPr="00C24355">
        <w:rPr>
          <w:rFonts w:ascii="Open Sans" w:hAnsi="Open Sans" w:cs="Open Sans"/>
          <w:sz w:val="22"/>
          <w:szCs w:val="22"/>
        </w:rPr>
        <w:t xml:space="preserve">Signed and dated training records are kept </w:t>
      </w:r>
      <w:r w:rsidR="00B63A6E" w:rsidRPr="00C24355">
        <w:rPr>
          <w:rFonts w:ascii="Open Sans" w:hAnsi="Open Sans" w:cs="Open Sans"/>
          <w:sz w:val="22"/>
          <w:szCs w:val="22"/>
        </w:rPr>
        <w:t>_________________ (</w:t>
      </w:r>
      <w:r w:rsidR="00B63A6E" w:rsidRPr="00C24355">
        <w:rPr>
          <w:rFonts w:ascii="Open Sans" w:hAnsi="Open Sans" w:cs="Open Sans"/>
          <w:i/>
          <w:iCs/>
          <w:sz w:val="22"/>
          <w:szCs w:val="22"/>
        </w:rPr>
        <w:t>location</w:t>
      </w:r>
      <w:r w:rsidR="00B63A6E" w:rsidRPr="00C24355">
        <w:rPr>
          <w:rFonts w:ascii="Open Sans" w:hAnsi="Open Sans" w:cs="Open Sans"/>
          <w:sz w:val="22"/>
          <w:szCs w:val="22"/>
        </w:rPr>
        <w:t>).</w:t>
      </w:r>
      <w:r w:rsidRPr="00C24355">
        <w:rPr>
          <w:rFonts w:ascii="Open Sans" w:hAnsi="Open Sans" w:cs="Open Sans"/>
          <w:i/>
          <w:iCs/>
          <w:sz w:val="22"/>
          <w:szCs w:val="22"/>
        </w:rPr>
        <w:t xml:space="preserve"> </w:t>
      </w:r>
    </w:p>
    <w:sectPr w:rsidR="001927B4" w:rsidRPr="00C24355" w:rsidSect="00C24355">
      <w:headerReference w:type="default" r:id="rId18"/>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999E5" w14:textId="77777777" w:rsidR="00F27758" w:rsidRDefault="00F27758">
      <w:r>
        <w:separator/>
      </w:r>
    </w:p>
  </w:endnote>
  <w:endnote w:type="continuationSeparator" w:id="0">
    <w:p w14:paraId="6F86F024" w14:textId="77777777" w:rsidR="00F27758" w:rsidRDefault="00F2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Open Sans">
    <w:panose1 w:val="00000000000000000000"/>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1EF76" w14:textId="77777777" w:rsidR="00F27758" w:rsidRDefault="00F27758">
      <w:r>
        <w:separator/>
      </w:r>
    </w:p>
  </w:footnote>
  <w:footnote w:type="continuationSeparator" w:id="0">
    <w:p w14:paraId="50FDB8ED" w14:textId="77777777" w:rsidR="00F27758" w:rsidRDefault="00F27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C1DD1" w14:textId="67E9BEB7" w:rsidR="001927B4" w:rsidRDefault="00C24355">
    <w:pPr>
      <w:pStyle w:val="HeaderFooter"/>
      <w:rPr>
        <w:rFonts w:hint="eastAsia"/>
      </w:rPr>
    </w:pPr>
    <w:r>
      <w:rPr>
        <w:rFonts w:hint="eastAsia"/>
        <w:noProof/>
        <w14:textOutline w14:w="0" w14:cap="rnd" w14:cmpd="sng" w14:algn="ctr">
          <w14:noFill/>
          <w14:prstDash w14:val="solid"/>
          <w14:bevel/>
        </w14:textOutline>
      </w:rPr>
      <w:drawing>
        <wp:inline distT="0" distB="0" distL="0" distR="0" wp14:anchorId="0D465996" wp14:editId="4DF0F11E">
          <wp:extent cx="1917392" cy="4476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s-logo-lockup-research-horz-digital-colour.png"/>
                  <pic:cNvPicPr/>
                </pic:nvPicPr>
                <pic:blipFill>
                  <a:blip r:embed="rId1">
                    <a:extLst>
                      <a:ext uri="{28A0092B-C50C-407E-A947-70E740481C1C}">
                        <a14:useLocalDpi xmlns:a14="http://schemas.microsoft.com/office/drawing/2010/main" val="0"/>
                      </a:ext>
                    </a:extLst>
                  </a:blip>
                  <a:stretch>
                    <a:fillRect/>
                  </a:stretch>
                </pic:blipFill>
                <pic:spPr>
                  <a:xfrm>
                    <a:off x="0" y="0"/>
                    <a:ext cx="1933263" cy="451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82808"/>
    <w:multiLevelType w:val="hybridMultilevel"/>
    <w:tmpl w:val="0F6E4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F76D38"/>
    <w:multiLevelType w:val="hybridMultilevel"/>
    <w:tmpl w:val="C5C0F6FE"/>
    <w:numStyleLink w:val="ImportedStyle1"/>
  </w:abstractNum>
  <w:abstractNum w:abstractNumId="2" w15:restartNumberingAfterBreak="0">
    <w:nsid w:val="77943F94"/>
    <w:multiLevelType w:val="hybridMultilevel"/>
    <w:tmpl w:val="C5C0F6FE"/>
    <w:styleLink w:val="ImportedStyle1"/>
    <w:lvl w:ilvl="0" w:tplc="F68AC9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588C6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70CEAB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DA24E7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8387E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E64BCA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A1E59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A44237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13E429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B4"/>
    <w:rsid w:val="00016A38"/>
    <w:rsid w:val="000B5B38"/>
    <w:rsid w:val="001927B4"/>
    <w:rsid w:val="002566AA"/>
    <w:rsid w:val="0033698E"/>
    <w:rsid w:val="005E1C89"/>
    <w:rsid w:val="006148C4"/>
    <w:rsid w:val="00654320"/>
    <w:rsid w:val="007766CF"/>
    <w:rsid w:val="008D0175"/>
    <w:rsid w:val="00B63A6E"/>
    <w:rsid w:val="00B9649F"/>
    <w:rsid w:val="00C24355"/>
    <w:rsid w:val="00F2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EE910"/>
  <w15:docId w15:val="{2C33FA01-FBDA-479C-8430-78EF1DA6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UnresolvedMention1">
    <w:name w:val="Unresolved Mention1"/>
    <w:basedOn w:val="DefaultParagraphFont"/>
    <w:uiPriority w:val="99"/>
    <w:semiHidden/>
    <w:unhideWhenUsed/>
    <w:rsid w:val="002566AA"/>
    <w:rPr>
      <w:color w:val="605E5C"/>
      <w:shd w:val="clear" w:color="auto" w:fill="E1DFDD"/>
    </w:rPr>
  </w:style>
  <w:style w:type="paragraph" w:styleId="Header">
    <w:name w:val="header"/>
    <w:basedOn w:val="Normal"/>
    <w:link w:val="HeaderChar"/>
    <w:uiPriority w:val="99"/>
    <w:unhideWhenUsed/>
    <w:rsid w:val="00C24355"/>
    <w:pPr>
      <w:tabs>
        <w:tab w:val="center" w:pos="4680"/>
        <w:tab w:val="right" w:pos="9360"/>
      </w:tabs>
    </w:pPr>
  </w:style>
  <w:style w:type="character" w:customStyle="1" w:styleId="HeaderChar">
    <w:name w:val="Header Char"/>
    <w:basedOn w:val="DefaultParagraphFont"/>
    <w:link w:val="Header"/>
    <w:uiPriority w:val="99"/>
    <w:rsid w:val="00C24355"/>
    <w:rPr>
      <w:sz w:val="24"/>
      <w:szCs w:val="24"/>
    </w:rPr>
  </w:style>
  <w:style w:type="paragraph" w:styleId="Footer">
    <w:name w:val="footer"/>
    <w:basedOn w:val="Normal"/>
    <w:link w:val="FooterChar"/>
    <w:uiPriority w:val="99"/>
    <w:unhideWhenUsed/>
    <w:rsid w:val="00C24355"/>
    <w:pPr>
      <w:tabs>
        <w:tab w:val="center" w:pos="4680"/>
        <w:tab w:val="right" w:pos="9360"/>
      </w:tabs>
    </w:pPr>
  </w:style>
  <w:style w:type="character" w:customStyle="1" w:styleId="FooterChar">
    <w:name w:val="Footer Char"/>
    <w:basedOn w:val="DefaultParagraphFont"/>
    <w:link w:val="Footer"/>
    <w:uiPriority w:val="99"/>
    <w:rsid w:val="00C243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ueensu.ca/risk/safety/training/biosafety"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ueensu.ca/risk/resource-index" TargetMode="External"/><Relationship Id="rId17" Type="http://schemas.openxmlformats.org/officeDocument/2006/relationships/hyperlink" Target="https://www.queensu.ca/risk/sites/rsswww/files/uploaded_files/EHS/Student%20Worker%20orientation_checklist_doc%20Updated%20August%2030%202019.pdf" TargetMode="External"/><Relationship Id="rId2" Type="http://schemas.openxmlformats.org/officeDocument/2006/relationships/customXml" Target="../customXml/item2.xml"/><Relationship Id="rId16" Type="http://schemas.openxmlformats.org/officeDocument/2006/relationships/hyperlink" Target="https://www.queensu.ca/risk/safety/training/whm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eensu.ca/risk/safety/biohazard" TargetMode="External"/><Relationship Id="rId5" Type="http://schemas.openxmlformats.org/officeDocument/2006/relationships/styles" Target="styles.xml"/><Relationship Id="rId15" Type="http://schemas.openxmlformats.org/officeDocument/2006/relationships/hyperlink" Target="https://www.queensu.ca/risk/safety/emergency-procedures-response" TargetMode="External"/><Relationship Id="rId10" Type="http://schemas.openxmlformats.org/officeDocument/2006/relationships/hyperlink" Target="https://www.queensu.ca/risk/safety/train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ueensu.ca/risk/safety/training/bio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C8FEAEB314B4A9749EFED9CE4B8B6" ma:contentTypeVersion="14" ma:contentTypeDescription="Create a new document." ma:contentTypeScope="" ma:versionID="b60aba34b06916abf70a0b770e763372">
  <xsd:schema xmlns:xsd="http://www.w3.org/2001/XMLSchema" xmlns:xs="http://www.w3.org/2001/XMLSchema" xmlns:p="http://schemas.microsoft.com/office/2006/metadata/properties" xmlns:ns3="7183ed49-9f5f-4b04-a53a-40b3f7491946" xmlns:ns4="dcf9c071-f24f-474f-b8f2-caf1c44d8fe8" targetNamespace="http://schemas.microsoft.com/office/2006/metadata/properties" ma:root="true" ma:fieldsID="23f3246f40df05ea170c129c05206ef1" ns3:_="" ns4:_="">
    <xsd:import namespace="7183ed49-9f5f-4b04-a53a-40b3f7491946"/>
    <xsd:import namespace="dcf9c071-f24f-474f-b8f2-caf1c44d8f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3ed49-9f5f-4b04-a53a-40b3f74919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9c071-f24f-474f-b8f2-caf1c44d8f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1874D-3C07-4085-907F-ABB81EBC9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3ed49-9f5f-4b04-a53a-40b3f7491946"/>
    <ds:schemaRef ds:uri="dcf9c071-f24f-474f-b8f2-caf1c44d8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54196-50A6-47CF-B0CD-C315A3B5EAE7}">
  <ds:schemaRefs>
    <ds:schemaRef ds:uri="http://schemas.microsoft.com/sharepoint/v3/contenttype/forms"/>
  </ds:schemaRefs>
</ds:datastoreItem>
</file>

<file path=customXml/itemProps3.xml><?xml version="1.0" encoding="utf-8"?>
<ds:datastoreItem xmlns:ds="http://schemas.openxmlformats.org/officeDocument/2006/customXml" ds:itemID="{B4275A06-B860-44EB-AD9C-288CCAF37E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Crocker, Dr. Susan</dc:creator>
  <cp:lastModifiedBy>James Ligthart</cp:lastModifiedBy>
  <cp:revision>2</cp:revision>
  <dcterms:created xsi:type="dcterms:W3CDTF">2022-10-03T14:26:00Z</dcterms:created>
  <dcterms:modified xsi:type="dcterms:W3CDTF">2022-10-03T14:26:00Z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0x010100015C8FEAEB314B4A9749EFED9CE4B8B6</vt:lpwstr>
  </property>
</Properties>
</file>